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699EF7" w14:textId="77777777" w:rsidR="00C94B11" w:rsidRDefault="00983FDE">
      <w:pPr>
        <w:pStyle w:val="Titel"/>
        <w:spacing w:line="360" w:lineRule="auto"/>
        <w:rPr>
          <w:rFonts w:ascii="Arial" w:eastAsia="Arial" w:hAnsi="Arial" w:cs="Arial"/>
          <w:b/>
          <w:sz w:val="28"/>
          <w:szCs w:val="28"/>
        </w:rPr>
      </w:pPr>
      <w:r>
        <w:rPr>
          <w:rFonts w:ascii="Arial" w:eastAsia="Arial" w:hAnsi="Arial" w:cs="Arial"/>
          <w:b/>
          <w:sz w:val="28"/>
          <w:szCs w:val="28"/>
        </w:rPr>
        <w:t>Seitenweise – Lust aufs Lesen machen</w:t>
      </w:r>
    </w:p>
    <w:p w14:paraId="16044E70" w14:textId="77777777" w:rsidR="00C94B11" w:rsidRDefault="00983FDE">
      <w:pPr>
        <w:spacing w:after="0" w:line="360" w:lineRule="auto"/>
        <w:rPr>
          <w:rFonts w:ascii="Arial" w:eastAsia="Arial" w:hAnsi="Arial" w:cs="Arial"/>
          <w:sz w:val="24"/>
          <w:szCs w:val="24"/>
        </w:rPr>
      </w:pPr>
      <w:r>
        <w:rPr>
          <w:rFonts w:ascii="Arial" w:eastAsia="Arial" w:hAnsi="Arial" w:cs="Arial"/>
          <w:sz w:val="24"/>
          <w:szCs w:val="24"/>
        </w:rPr>
        <w:t>Sprachniveau: B1</w:t>
      </w:r>
    </w:p>
    <w:p w14:paraId="3E41D6F6" w14:textId="77777777" w:rsidR="00C94B11" w:rsidRDefault="00C94B11">
      <w:pPr>
        <w:spacing w:after="0" w:line="360" w:lineRule="auto"/>
        <w:rPr>
          <w:rFonts w:ascii="Arial" w:eastAsia="Arial" w:hAnsi="Arial" w:cs="Arial"/>
          <w:sz w:val="24"/>
          <w:szCs w:val="24"/>
        </w:rPr>
      </w:pPr>
    </w:p>
    <w:p w14:paraId="7EE05EA6" w14:textId="750A7151" w:rsidR="00C94B11" w:rsidRDefault="00AD5004">
      <w:pPr>
        <w:spacing w:after="0" w:line="360" w:lineRule="auto"/>
        <w:rPr>
          <w:rFonts w:ascii="Arial" w:eastAsia="Arial" w:hAnsi="Arial" w:cs="Arial"/>
          <w:b/>
          <w:bCs/>
          <w:i/>
          <w:sz w:val="24"/>
          <w:szCs w:val="24"/>
        </w:rPr>
      </w:pPr>
      <w:r>
        <w:rPr>
          <w:rFonts w:ascii="Arial" w:eastAsia="Arial" w:hAnsi="Arial" w:cs="Arial"/>
          <w:b/>
          <w:bCs/>
          <w:i/>
          <w:noProof/>
          <w:sz w:val="24"/>
          <w:szCs w:val="24"/>
        </w:rPr>
        <w:drawing>
          <wp:inline distT="0" distB="0" distL="0" distR="0" wp14:anchorId="2CAA26AA" wp14:editId="75FBA7DD">
            <wp:extent cx="5760720" cy="3525520"/>
            <wp:effectExtent l="0" t="0" r="0" b="0"/>
            <wp:docPr id="497088176" name="Grafik 1" descr="Ein Bild, das Grafiken, Grafikdesign, Schrift, Log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7088176" name="Grafik 1" descr="Ein Bild, das Grafiken, Grafikdesign, Schrift, Logo enthält.&#10;&#10;KI-generierte Inhalte können fehlerhaft sein."/>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720" cy="3525520"/>
                    </a:xfrm>
                    <a:prstGeom prst="rect">
                      <a:avLst/>
                    </a:prstGeom>
                  </pic:spPr>
                </pic:pic>
              </a:graphicData>
            </a:graphic>
          </wp:inline>
        </w:drawing>
      </w:r>
    </w:p>
    <w:p w14:paraId="009C0ADB" w14:textId="723B54D9" w:rsidR="00C94B11" w:rsidRDefault="00983FDE">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 xml:space="preserve">© </w:t>
      </w:r>
      <w:r w:rsidR="00AD5004">
        <w:rPr>
          <w:rFonts w:ascii="Courier New" w:eastAsia="Arial" w:hAnsi="Courier New" w:cs="Courier New"/>
          <w:iCs/>
          <w:sz w:val="20"/>
          <w:szCs w:val="20"/>
        </w:rPr>
        <w:t>Zentralstelle für das Auslandsschulwesen</w:t>
      </w:r>
    </w:p>
    <w:p w14:paraId="7D593378" w14:textId="77777777" w:rsidR="00C94B11" w:rsidRDefault="00C94B11">
      <w:pPr>
        <w:spacing w:after="0" w:line="360" w:lineRule="auto"/>
        <w:rPr>
          <w:rFonts w:ascii="Courier New" w:eastAsia="Arial" w:hAnsi="Courier New" w:cs="Courier New"/>
          <w:iCs/>
          <w:sz w:val="20"/>
          <w:szCs w:val="20"/>
        </w:rPr>
      </w:pPr>
    </w:p>
    <w:p w14:paraId="62188079" w14:textId="3447D9A1" w:rsidR="00C94B11" w:rsidRDefault="00983FDE">
      <w:pPr>
        <w:spacing w:line="360" w:lineRule="auto"/>
        <w:rPr>
          <w:rFonts w:ascii="Arial" w:hAnsi="Arial" w:cs="Arial"/>
          <w:b/>
          <w:bCs/>
          <w:sz w:val="24"/>
          <w:szCs w:val="24"/>
        </w:rPr>
      </w:pPr>
      <w:r>
        <w:rPr>
          <w:rFonts w:ascii="Arial" w:hAnsi="Arial" w:cs="Arial"/>
          <w:b/>
          <w:bCs/>
          <w:sz w:val="24"/>
          <w:szCs w:val="24"/>
        </w:rPr>
        <w:t>Das internationale Leseprojekt „Seitenweise“ soll Jugendlichen Spaß am Lesen bringen und sie motivieren, sich kreativ auszuleben. Insgesamt 1</w:t>
      </w:r>
      <w:r w:rsidR="00FC263C">
        <w:rPr>
          <w:rFonts w:ascii="Arial" w:hAnsi="Arial" w:cs="Arial"/>
          <w:b/>
          <w:bCs/>
          <w:sz w:val="24"/>
          <w:szCs w:val="24"/>
        </w:rPr>
        <w:t>.</w:t>
      </w:r>
      <w:r>
        <w:rPr>
          <w:rFonts w:ascii="Arial" w:hAnsi="Arial" w:cs="Arial"/>
          <w:b/>
          <w:bCs/>
          <w:sz w:val="24"/>
          <w:szCs w:val="24"/>
        </w:rPr>
        <w:t>800 Jugendliche aus 13 Ländern haben 2025 daran teilgenommen. Die Landessiegerinnen und -sieger haben sich im Oktober in Leipzig getroffen.</w:t>
      </w:r>
    </w:p>
    <w:p w14:paraId="61058D54" w14:textId="652B1135" w:rsidR="00C94B11" w:rsidRDefault="00983FDE">
      <w:pPr>
        <w:spacing w:line="360" w:lineRule="auto"/>
        <w:rPr>
          <w:rFonts w:ascii="Arial" w:hAnsi="Arial" w:cs="Arial"/>
          <w:sz w:val="24"/>
          <w:szCs w:val="24"/>
        </w:rPr>
      </w:pPr>
      <w:r>
        <w:rPr>
          <w:rFonts w:ascii="Arial" w:hAnsi="Arial" w:cs="Arial"/>
          <w:sz w:val="24"/>
          <w:szCs w:val="24"/>
        </w:rPr>
        <w:t xml:space="preserve">Okan aus Bulgarien hat bisher genau ein Buch auf Deutsch gelesen: „Krummer Hund“ heißt es und war in diesem Jahr das ausgewählte Buch im Projekt „Seitenweise“. „Das hat mich stark motiviert, mehr Bücher auf Deutsch zu lesen“, sagt der 17-Jährige, „und auch mehr Videos auf Deutsch zu schauen oder andere Sachen auf Deutsch kennenzulernen.“ Okan und seine Mitschülerin Daria haben außerdem einen Kurzfilm zu dem Jugendbuch gedreht. Mit dem Video gewannen sie den „Seitenweise“-Landeswettbewerb in Bulgarien und durften im Oktober nach Leipzig fahren, um es dort anderen Jugendlichen vorzustellen. </w:t>
      </w:r>
    </w:p>
    <w:p w14:paraId="2D0BB485" w14:textId="424CB570" w:rsidR="00C94B11" w:rsidRDefault="00AD5004">
      <w:pPr>
        <w:spacing w:line="360" w:lineRule="auto"/>
        <w:rPr>
          <w:rFonts w:ascii="Arial" w:hAnsi="Arial" w:cs="Arial"/>
          <w:sz w:val="24"/>
          <w:szCs w:val="24"/>
        </w:rPr>
      </w:pPr>
      <w:r>
        <w:rPr>
          <w:rFonts w:ascii="Arial" w:hAnsi="Arial" w:cs="Arial"/>
          <w:noProof/>
          <w:sz w:val="24"/>
          <w:szCs w:val="24"/>
        </w:rPr>
        <w:lastRenderedPageBreak/>
        <w:drawing>
          <wp:inline distT="0" distB="0" distL="0" distR="0" wp14:anchorId="13D962C8" wp14:editId="1F6B6483">
            <wp:extent cx="5760720" cy="3839845"/>
            <wp:effectExtent l="0" t="0" r="0" b="8255"/>
            <wp:docPr id="1366886559" name="Grafik 2" descr="Ein Bild, das Menschliches Gesicht, Person, Wand, Lächel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886559" name="Grafik 2" descr="Ein Bild, das Menschliches Gesicht, Person, Wand, Lächeln enthält.&#10;&#10;KI-generierte Inhalte können fehlerhaft sein."/>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839845"/>
                    </a:xfrm>
                    <a:prstGeom prst="rect">
                      <a:avLst/>
                    </a:prstGeom>
                  </pic:spPr>
                </pic:pic>
              </a:graphicData>
            </a:graphic>
          </wp:inline>
        </w:drawing>
      </w:r>
    </w:p>
    <w:p w14:paraId="35192676" w14:textId="77777777" w:rsidR="00C94B11" w:rsidRDefault="00983FDE">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Okan © Katja Hanke</w:t>
      </w:r>
    </w:p>
    <w:p w14:paraId="20E55609" w14:textId="77777777" w:rsidR="00C94B11" w:rsidRDefault="00C94B11">
      <w:pPr>
        <w:spacing w:line="360" w:lineRule="auto"/>
        <w:rPr>
          <w:rFonts w:ascii="Arial" w:hAnsi="Arial" w:cs="Arial"/>
          <w:sz w:val="24"/>
          <w:szCs w:val="24"/>
        </w:rPr>
      </w:pPr>
    </w:p>
    <w:p w14:paraId="19225098" w14:textId="77777777" w:rsidR="00C94B11" w:rsidRDefault="00983FDE">
      <w:pPr>
        <w:spacing w:line="360" w:lineRule="auto"/>
        <w:rPr>
          <w:rFonts w:ascii="Arial" w:hAnsi="Arial" w:cs="Arial"/>
          <w:b/>
          <w:bCs/>
          <w:sz w:val="24"/>
          <w:szCs w:val="24"/>
        </w:rPr>
      </w:pPr>
      <w:r>
        <w:rPr>
          <w:rFonts w:ascii="Arial" w:hAnsi="Arial" w:cs="Arial"/>
          <w:b/>
          <w:bCs/>
          <w:sz w:val="24"/>
          <w:szCs w:val="24"/>
        </w:rPr>
        <w:t>Warum liest du gern?</w:t>
      </w:r>
    </w:p>
    <w:p w14:paraId="547A88F8" w14:textId="77777777" w:rsidR="00C94B11" w:rsidRDefault="00983FDE">
      <w:pPr>
        <w:spacing w:line="360" w:lineRule="auto"/>
        <w:rPr>
          <w:rFonts w:ascii="Arial" w:hAnsi="Arial" w:cs="Arial"/>
          <w:b/>
          <w:bCs/>
          <w:sz w:val="24"/>
          <w:szCs w:val="24"/>
        </w:rPr>
      </w:pPr>
      <w:r>
        <w:rPr>
          <w:rFonts w:ascii="Arial" w:hAnsi="Arial" w:cs="Arial"/>
          <w:b/>
          <w:bCs/>
          <w:sz w:val="24"/>
          <w:szCs w:val="24"/>
        </w:rPr>
        <w:t>Okan1.mp3</w:t>
      </w:r>
    </w:p>
    <w:p w14:paraId="7BE5834F" w14:textId="597C475D" w:rsidR="00C94B11" w:rsidRDefault="00983FDE">
      <w:pPr>
        <w:spacing w:line="360" w:lineRule="auto"/>
        <w:rPr>
          <w:rFonts w:ascii="Arial" w:hAnsi="Arial" w:cs="Arial"/>
          <w:sz w:val="24"/>
          <w:szCs w:val="24"/>
        </w:rPr>
      </w:pPr>
      <w:r>
        <w:rPr>
          <w:rFonts w:ascii="Arial" w:hAnsi="Arial" w:cs="Arial"/>
          <w:sz w:val="24"/>
          <w:szCs w:val="24"/>
        </w:rPr>
        <w:t xml:space="preserve">Doch: Was genau ist „Seitenweise“ überhaupt? In diesem Projekt lesen die Teilnehmenden ein deutsches Jugendbuch auf B1-Niveau und </w:t>
      </w:r>
      <w:r w:rsidRPr="005155F7">
        <w:rPr>
          <w:rFonts w:ascii="Arial" w:hAnsi="Arial" w:cs="Arial"/>
          <w:sz w:val="24"/>
          <w:szCs w:val="24"/>
          <w:u w:val="single"/>
        </w:rPr>
        <w:t>beschäftigen sich</w:t>
      </w:r>
      <w:r>
        <w:rPr>
          <w:rFonts w:ascii="Arial" w:hAnsi="Arial" w:cs="Arial"/>
          <w:sz w:val="24"/>
          <w:szCs w:val="24"/>
        </w:rPr>
        <w:t xml:space="preserve"> danach kreativ </w:t>
      </w:r>
      <w:r w:rsidRPr="005155F7">
        <w:rPr>
          <w:rFonts w:ascii="Arial" w:hAnsi="Arial" w:cs="Arial"/>
          <w:sz w:val="24"/>
          <w:szCs w:val="24"/>
          <w:u w:val="single"/>
        </w:rPr>
        <w:t>mit</w:t>
      </w:r>
      <w:r>
        <w:rPr>
          <w:rFonts w:ascii="Arial" w:hAnsi="Arial" w:cs="Arial"/>
          <w:sz w:val="24"/>
          <w:szCs w:val="24"/>
        </w:rPr>
        <w:t xml:space="preserve"> dem Inhalt. Das Buch in diesem Jahr, „Krummer Hund“ von Juliane Pickel, erzählt vom Teenager Daniel. </w:t>
      </w:r>
      <w:r w:rsidR="00F1450E">
        <w:rPr>
          <w:rFonts w:ascii="Arial" w:hAnsi="Arial" w:cs="Arial"/>
          <w:sz w:val="24"/>
          <w:szCs w:val="24"/>
        </w:rPr>
        <w:t>Sein Vater hat die Familie verlassen, danach starb der Hund, den ihm sein Vater geschenkt hatte. Nun ist Daniel</w:t>
      </w:r>
      <w:r>
        <w:rPr>
          <w:rFonts w:ascii="Arial" w:hAnsi="Arial" w:cs="Arial"/>
          <w:sz w:val="24"/>
          <w:szCs w:val="24"/>
        </w:rPr>
        <w:t xml:space="preserve"> wütend, er </w:t>
      </w:r>
      <w:r w:rsidRPr="005155F7">
        <w:rPr>
          <w:rFonts w:ascii="Arial" w:hAnsi="Arial" w:cs="Arial"/>
          <w:sz w:val="24"/>
          <w:szCs w:val="24"/>
          <w:u w:val="single"/>
        </w:rPr>
        <w:t>fühlt sich schuldig</w:t>
      </w:r>
      <w:r>
        <w:rPr>
          <w:rFonts w:ascii="Arial" w:hAnsi="Arial" w:cs="Arial"/>
          <w:sz w:val="24"/>
          <w:szCs w:val="24"/>
        </w:rPr>
        <w:t xml:space="preserve"> und weiß nicht, wer er wirklich ist. In der Geschichte geht es um Gefühle, </w:t>
      </w:r>
      <w:r w:rsidRPr="005155F7">
        <w:rPr>
          <w:rFonts w:ascii="Arial" w:hAnsi="Arial" w:cs="Arial"/>
          <w:sz w:val="24"/>
          <w:szCs w:val="24"/>
          <w:u w:val="single"/>
        </w:rPr>
        <w:t>Trauer</w:t>
      </w:r>
      <w:r>
        <w:rPr>
          <w:rFonts w:ascii="Arial" w:hAnsi="Arial" w:cs="Arial"/>
          <w:sz w:val="24"/>
          <w:szCs w:val="24"/>
        </w:rPr>
        <w:t xml:space="preserve">, Freundschaft und die Suche nach sich selbst. </w:t>
      </w:r>
    </w:p>
    <w:p w14:paraId="2EEB5926" w14:textId="259B6B9D" w:rsidR="00C94B11" w:rsidRDefault="00983FDE">
      <w:pPr>
        <w:spacing w:line="360" w:lineRule="auto"/>
        <w:rPr>
          <w:rFonts w:ascii="Arial" w:hAnsi="Arial" w:cs="Arial"/>
          <w:sz w:val="24"/>
          <w:szCs w:val="24"/>
        </w:rPr>
      </w:pPr>
      <w:r>
        <w:rPr>
          <w:rFonts w:ascii="Arial" w:hAnsi="Arial" w:cs="Arial"/>
          <w:sz w:val="24"/>
          <w:szCs w:val="24"/>
        </w:rPr>
        <w:t xml:space="preserve">Während die Jugendlichen das Buch lesen, führen sie ein Lesetagebuch. „Darin bearbeiten sie verschiedene </w:t>
      </w:r>
      <w:r w:rsidRPr="005155F7">
        <w:rPr>
          <w:rFonts w:ascii="Arial" w:hAnsi="Arial" w:cs="Arial"/>
          <w:sz w:val="24"/>
          <w:szCs w:val="24"/>
          <w:u w:val="single"/>
        </w:rPr>
        <w:t>Fragestellungen</w:t>
      </w:r>
      <w:r>
        <w:rPr>
          <w:rFonts w:ascii="Arial" w:hAnsi="Arial" w:cs="Arial"/>
          <w:sz w:val="24"/>
          <w:szCs w:val="24"/>
        </w:rPr>
        <w:t xml:space="preserve">, die das Leseverstehen erleichtern sollen“, sagt Claudia Popov-Jenninger. Sie ist für </w:t>
      </w:r>
      <w:r w:rsidRPr="005155F7">
        <w:rPr>
          <w:rFonts w:ascii="Arial" w:hAnsi="Arial" w:cs="Arial"/>
          <w:sz w:val="24"/>
          <w:szCs w:val="24"/>
          <w:u w:val="single"/>
        </w:rPr>
        <w:t>die Zentralstelle für das Auslandsschulwesen</w:t>
      </w:r>
      <w:r>
        <w:rPr>
          <w:rFonts w:ascii="Arial" w:hAnsi="Arial" w:cs="Arial"/>
          <w:sz w:val="24"/>
          <w:szCs w:val="24"/>
        </w:rPr>
        <w:t xml:space="preserve"> als </w:t>
      </w:r>
      <w:r w:rsidRPr="005155F7">
        <w:rPr>
          <w:rFonts w:ascii="Arial" w:hAnsi="Arial" w:cs="Arial"/>
          <w:sz w:val="24"/>
          <w:szCs w:val="24"/>
          <w:u w:val="single"/>
        </w:rPr>
        <w:t>Fachberaterin für Deutsch</w:t>
      </w:r>
      <w:r>
        <w:rPr>
          <w:rFonts w:ascii="Arial" w:hAnsi="Arial" w:cs="Arial"/>
          <w:sz w:val="24"/>
          <w:szCs w:val="24"/>
        </w:rPr>
        <w:t xml:space="preserve"> in Bratislava tätig und entwickelt die Aufgaben für das Lesetagebuch. Gemeinsam mit Alexander Schleich, Fachberater Deutsch in Vilnius in Litauen, organisiert sie das Projekt und die Veranstaltungen. „Das Besondere an „Seitenweise“ ist, dass </w:t>
      </w:r>
      <w:r w:rsidR="00F1450E" w:rsidRPr="005155F7">
        <w:rPr>
          <w:rFonts w:ascii="Arial" w:hAnsi="Arial" w:cs="Arial"/>
          <w:sz w:val="24"/>
          <w:szCs w:val="24"/>
          <w:u w:val="single"/>
        </w:rPr>
        <w:t>der Wettbewerbs-</w:t>
      </w:r>
      <w:r w:rsidR="00F1450E" w:rsidRPr="005155F7">
        <w:rPr>
          <w:rFonts w:ascii="Arial" w:hAnsi="Arial" w:cs="Arial"/>
          <w:sz w:val="24"/>
          <w:szCs w:val="24"/>
          <w:u w:val="single"/>
        </w:rPr>
        <w:lastRenderedPageBreak/>
        <w:t>gedanke</w:t>
      </w:r>
      <w:r w:rsidR="00F1450E">
        <w:rPr>
          <w:rFonts w:ascii="Arial" w:hAnsi="Arial" w:cs="Arial"/>
          <w:sz w:val="24"/>
          <w:szCs w:val="24"/>
        </w:rPr>
        <w:t xml:space="preserve"> nicht im Vordergrund steh</w:t>
      </w:r>
      <w:r>
        <w:rPr>
          <w:rFonts w:ascii="Arial" w:hAnsi="Arial" w:cs="Arial"/>
          <w:sz w:val="24"/>
          <w:szCs w:val="24"/>
        </w:rPr>
        <w:t xml:space="preserve">t“, sagt sie. „Wir möchten kreative Beiträge bekommen. Die Jugendlichen sollen das Buch selbstständig weiterdenken und </w:t>
      </w:r>
      <w:r w:rsidRPr="005155F7">
        <w:rPr>
          <w:rFonts w:ascii="Arial" w:hAnsi="Arial" w:cs="Arial"/>
          <w:sz w:val="24"/>
          <w:szCs w:val="24"/>
          <w:u w:val="single"/>
        </w:rPr>
        <w:t>sich mit</w:t>
      </w:r>
      <w:r>
        <w:rPr>
          <w:rFonts w:ascii="Arial" w:hAnsi="Arial" w:cs="Arial"/>
          <w:sz w:val="24"/>
          <w:szCs w:val="24"/>
        </w:rPr>
        <w:t xml:space="preserve"> den Themen </w:t>
      </w:r>
      <w:r w:rsidRPr="005155F7">
        <w:rPr>
          <w:rFonts w:ascii="Arial" w:hAnsi="Arial" w:cs="Arial"/>
          <w:sz w:val="24"/>
          <w:szCs w:val="24"/>
          <w:u w:val="single"/>
        </w:rPr>
        <w:t>auseinandersetzen</w:t>
      </w:r>
      <w:r>
        <w:rPr>
          <w:rFonts w:ascii="Arial" w:hAnsi="Arial" w:cs="Arial"/>
          <w:sz w:val="24"/>
          <w:szCs w:val="24"/>
        </w:rPr>
        <w:t xml:space="preserve">.“ In diesem Jahr </w:t>
      </w:r>
      <w:r w:rsidR="00F1450E">
        <w:rPr>
          <w:rFonts w:ascii="Arial" w:hAnsi="Arial" w:cs="Arial"/>
          <w:sz w:val="24"/>
          <w:szCs w:val="24"/>
        </w:rPr>
        <w:t>stand das Thema Gefühle im Mittelpunkt</w:t>
      </w:r>
      <w:r>
        <w:rPr>
          <w:rFonts w:ascii="Arial" w:hAnsi="Arial" w:cs="Arial"/>
          <w:sz w:val="24"/>
          <w:szCs w:val="24"/>
        </w:rPr>
        <w:t xml:space="preserve">. Die Jugendlichen haben nach dem Lesen zum Beispiel auch Gedichte geschrieben, Comics gemalt, Brettspiele entwickelt oder etwas gebastelt. </w:t>
      </w:r>
    </w:p>
    <w:p w14:paraId="067510F3" w14:textId="77777777" w:rsidR="00C94B11" w:rsidRDefault="00C94B11">
      <w:pPr>
        <w:spacing w:line="360" w:lineRule="auto"/>
        <w:rPr>
          <w:rFonts w:ascii="Arial" w:hAnsi="Arial" w:cs="Arial"/>
          <w:sz w:val="24"/>
          <w:szCs w:val="24"/>
        </w:rPr>
      </w:pPr>
    </w:p>
    <w:p w14:paraId="5417F013" w14:textId="77777777" w:rsidR="00C94B11" w:rsidRDefault="00983FDE">
      <w:pPr>
        <w:spacing w:line="360" w:lineRule="auto"/>
        <w:rPr>
          <w:rFonts w:ascii="Arial" w:hAnsi="Arial" w:cs="Arial"/>
          <w:b/>
          <w:sz w:val="24"/>
          <w:szCs w:val="24"/>
        </w:rPr>
      </w:pPr>
      <w:r>
        <w:rPr>
          <w:rFonts w:ascii="Arial" w:hAnsi="Arial" w:cs="Arial"/>
          <w:b/>
          <w:sz w:val="24"/>
          <w:szCs w:val="24"/>
        </w:rPr>
        <w:t>Welche Funktion hat das Lesetagebuch, dass die Teilnehmenden führen?</w:t>
      </w:r>
    </w:p>
    <w:p w14:paraId="3561F2C7" w14:textId="77777777" w:rsidR="00C94B11" w:rsidRDefault="00983FDE">
      <w:pPr>
        <w:spacing w:line="360" w:lineRule="auto"/>
        <w:rPr>
          <w:rFonts w:ascii="Arial" w:hAnsi="Arial" w:cs="Arial"/>
          <w:b/>
          <w:bCs/>
          <w:sz w:val="24"/>
          <w:szCs w:val="24"/>
        </w:rPr>
      </w:pPr>
      <w:r>
        <w:rPr>
          <w:rFonts w:ascii="Arial" w:hAnsi="Arial" w:cs="Arial"/>
          <w:b/>
          <w:bCs/>
          <w:sz w:val="24"/>
          <w:szCs w:val="24"/>
        </w:rPr>
        <w:t>Popov1.mp3</w:t>
      </w:r>
    </w:p>
    <w:p w14:paraId="09AB8906" w14:textId="77777777" w:rsidR="00C94B11" w:rsidRDefault="00983FDE">
      <w:pPr>
        <w:spacing w:line="360" w:lineRule="auto"/>
        <w:rPr>
          <w:rFonts w:ascii="Arial" w:hAnsi="Arial" w:cs="Arial"/>
          <w:b/>
          <w:bCs/>
          <w:sz w:val="24"/>
          <w:szCs w:val="24"/>
        </w:rPr>
      </w:pPr>
      <w:r>
        <w:rPr>
          <w:rFonts w:ascii="Arial" w:hAnsi="Arial" w:cs="Arial"/>
          <w:b/>
          <w:bCs/>
          <w:sz w:val="24"/>
          <w:szCs w:val="24"/>
        </w:rPr>
        <w:t>Wie genau kann denn „Seitenweise“ die Jugendlichen motivieren, mehr zu lesen?</w:t>
      </w:r>
    </w:p>
    <w:p w14:paraId="14B45EA9" w14:textId="77777777" w:rsidR="00C94B11" w:rsidRDefault="00983FDE">
      <w:pPr>
        <w:spacing w:line="360" w:lineRule="auto"/>
        <w:rPr>
          <w:rFonts w:ascii="Arial" w:hAnsi="Arial" w:cs="Arial"/>
          <w:b/>
          <w:bCs/>
          <w:sz w:val="24"/>
          <w:szCs w:val="24"/>
        </w:rPr>
      </w:pPr>
      <w:r>
        <w:rPr>
          <w:rFonts w:ascii="Arial" w:hAnsi="Arial" w:cs="Arial"/>
          <w:b/>
          <w:bCs/>
          <w:sz w:val="24"/>
          <w:szCs w:val="24"/>
        </w:rPr>
        <w:t>Popov2.mp3</w:t>
      </w:r>
    </w:p>
    <w:p w14:paraId="776C08E4" w14:textId="77777777" w:rsidR="005155F7" w:rsidRDefault="005155F7">
      <w:pPr>
        <w:spacing w:line="360" w:lineRule="auto"/>
        <w:rPr>
          <w:rFonts w:ascii="Arial" w:hAnsi="Arial" w:cs="Arial"/>
          <w:sz w:val="24"/>
          <w:szCs w:val="24"/>
        </w:rPr>
      </w:pPr>
    </w:p>
    <w:p w14:paraId="66A024B3" w14:textId="196428C6" w:rsidR="00C94B11" w:rsidRDefault="00983FDE">
      <w:pPr>
        <w:spacing w:line="360" w:lineRule="auto"/>
        <w:rPr>
          <w:rFonts w:ascii="Arial" w:hAnsi="Arial" w:cs="Arial"/>
          <w:sz w:val="24"/>
          <w:szCs w:val="24"/>
        </w:rPr>
      </w:pPr>
      <w:r>
        <w:rPr>
          <w:rFonts w:ascii="Arial" w:hAnsi="Arial" w:cs="Arial"/>
          <w:sz w:val="24"/>
          <w:szCs w:val="24"/>
        </w:rPr>
        <w:t>Der 16</w:t>
      </w:r>
      <w:r w:rsidR="00FC263C">
        <w:rPr>
          <w:rFonts w:ascii="Arial" w:hAnsi="Arial" w:cs="Arial"/>
          <w:sz w:val="24"/>
          <w:szCs w:val="24"/>
        </w:rPr>
        <w:t>-</w:t>
      </w:r>
      <w:r>
        <w:rPr>
          <w:rFonts w:ascii="Arial" w:hAnsi="Arial" w:cs="Arial"/>
          <w:sz w:val="24"/>
          <w:szCs w:val="24"/>
        </w:rPr>
        <w:t>jährigen Daniela aus der Slowakei hat das ganze Projekt großen Spaß gemacht. „Wir haben einen kurzen Film gedreht, etwa fünf Minuten, und unsere Freunde, Mitschüler</w:t>
      </w:r>
      <w:r w:rsidR="005155F7">
        <w:rPr>
          <w:rFonts w:ascii="Arial" w:hAnsi="Arial" w:cs="Arial"/>
          <w:sz w:val="24"/>
          <w:szCs w:val="24"/>
        </w:rPr>
        <w:t>innen und Mitschüler sowie die</w:t>
      </w:r>
      <w:r>
        <w:rPr>
          <w:rFonts w:ascii="Arial" w:hAnsi="Arial" w:cs="Arial"/>
          <w:sz w:val="24"/>
          <w:szCs w:val="24"/>
        </w:rPr>
        <w:t xml:space="preserve"> Lehr</w:t>
      </w:r>
      <w:r w:rsidR="005155F7">
        <w:rPr>
          <w:rFonts w:ascii="Arial" w:hAnsi="Arial" w:cs="Arial"/>
          <w:sz w:val="24"/>
          <w:szCs w:val="24"/>
        </w:rPr>
        <w:t>kräfte</w:t>
      </w:r>
      <w:r>
        <w:rPr>
          <w:rFonts w:ascii="Arial" w:hAnsi="Arial" w:cs="Arial"/>
          <w:sz w:val="24"/>
          <w:szCs w:val="24"/>
        </w:rPr>
        <w:t xml:space="preserve"> haben mitgeholfen“, sagt Daniela, die nicht nur das Drehbuch geschrieben</w:t>
      </w:r>
      <w:r w:rsidR="005155F7">
        <w:rPr>
          <w:rFonts w:ascii="Arial" w:hAnsi="Arial" w:cs="Arial"/>
          <w:sz w:val="24"/>
          <w:szCs w:val="24"/>
        </w:rPr>
        <w:t>,</w:t>
      </w:r>
      <w:r>
        <w:rPr>
          <w:rFonts w:ascii="Arial" w:hAnsi="Arial" w:cs="Arial"/>
          <w:sz w:val="24"/>
          <w:szCs w:val="24"/>
        </w:rPr>
        <w:t xml:space="preserve"> sondern auch mitgespielt hat. „Das war eine gute Erfahrung“, sagt sie. Auch das Buch mochte sie sehr. Es war nicht das erste, das sie auf Deutsch gelesen hat. Der Jugendroman „Ostwind – zusammen sind wir frei“ von Carola Wimmer hat ihr auch gefallen. „Weil es darin um Pferde geht“, sagt sie, „und ich selbst auch reite.“ </w:t>
      </w:r>
    </w:p>
    <w:p w14:paraId="05E6088C" w14:textId="63B7DB78" w:rsidR="00AD5004" w:rsidRPr="00AD5004" w:rsidRDefault="00AD5004">
      <w:pPr>
        <w:spacing w:line="360" w:lineRule="auto"/>
        <w:rPr>
          <w:rFonts w:ascii="Arial" w:hAnsi="Arial" w:cs="Arial"/>
          <w:b/>
          <w:bCs/>
          <w:sz w:val="24"/>
          <w:szCs w:val="24"/>
        </w:rPr>
      </w:pPr>
      <w:r>
        <w:rPr>
          <w:rFonts w:ascii="Arial" w:hAnsi="Arial" w:cs="Arial"/>
          <w:b/>
          <w:bCs/>
          <w:sz w:val="24"/>
          <w:szCs w:val="24"/>
        </w:rPr>
        <w:t>Beispielvideo aus der Slowakei von Daniela Račková, Oliver Hal</w:t>
      </w:r>
      <w:r>
        <w:rPr>
          <w:rFonts w:ascii="Arial" w:hAnsi="Arial" w:cs="Arial"/>
          <w:b/>
          <w:bCs/>
          <w:sz w:val="24"/>
          <w:szCs w:val="24"/>
        </w:rPr>
        <w:t>á</w:t>
      </w:r>
      <w:r>
        <w:rPr>
          <w:rFonts w:ascii="Arial" w:hAnsi="Arial" w:cs="Arial"/>
          <w:b/>
          <w:bCs/>
          <w:sz w:val="24"/>
          <w:szCs w:val="24"/>
        </w:rPr>
        <w:t>k und Matúš Goda</w:t>
      </w:r>
    </w:p>
    <w:p w14:paraId="28ACE6C8" w14:textId="77777777" w:rsidR="00C94B11" w:rsidRDefault="00983FDE">
      <w:pPr>
        <w:spacing w:line="360" w:lineRule="auto"/>
        <w:rPr>
          <w:rFonts w:ascii="Arial" w:hAnsi="Arial" w:cs="Arial"/>
          <w:sz w:val="24"/>
          <w:szCs w:val="24"/>
        </w:rPr>
      </w:pPr>
      <w:r>
        <w:rPr>
          <w:noProof/>
        </w:rPr>
        <w:lastRenderedPageBreak/>
        <w:drawing>
          <wp:inline distT="0" distB="0" distL="0" distR="0" wp14:anchorId="448CC782" wp14:editId="59532123">
            <wp:extent cx="5076840" cy="3384000"/>
            <wp:effectExtent l="0" t="0" r="3175" b="0"/>
            <wp:docPr id="4" name="Grafik 4" descr="Ein Bild, das Person, Menschliches Gesicht, Kleidung,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Person, Menschliches Gesicht, Kleidung, Lächeln enthält.&#10;&#10;Automatisch generierte Beschreibung"/>
                    <pic:cNvPicPr>
                      <a:picLocks noChangeAspect="1" noChangeArrowheads="1"/>
                    </pic:cNvPicPr>
                  </pic:nvPicPr>
                  <pic:blipFill>
                    <a:blip r:embed="rId9"/>
                    <a:stretch>
                      <a:fillRect/>
                    </a:stretch>
                  </pic:blipFill>
                  <pic:spPr bwMode="auto">
                    <a:xfrm>
                      <a:off x="0" y="0"/>
                      <a:ext cx="5076840" cy="3384000"/>
                    </a:xfrm>
                    <a:prstGeom prst="rect">
                      <a:avLst/>
                    </a:prstGeom>
                  </pic:spPr>
                </pic:pic>
              </a:graphicData>
            </a:graphic>
          </wp:inline>
        </w:drawing>
      </w:r>
    </w:p>
    <w:p w14:paraId="0C1E54E3" w14:textId="77777777" w:rsidR="00C94B11" w:rsidRDefault="00983FDE">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Daniela © Katja Hanke</w:t>
      </w:r>
    </w:p>
    <w:p w14:paraId="02AB2DDC" w14:textId="77777777" w:rsidR="00C94B11" w:rsidRDefault="00C94B11">
      <w:pPr>
        <w:spacing w:line="360" w:lineRule="auto"/>
        <w:rPr>
          <w:rFonts w:ascii="Arial" w:hAnsi="Arial" w:cs="Arial"/>
          <w:b/>
          <w:sz w:val="24"/>
          <w:szCs w:val="24"/>
        </w:rPr>
      </w:pPr>
    </w:p>
    <w:p w14:paraId="7C0AF688" w14:textId="77777777" w:rsidR="00C94B11" w:rsidRDefault="00983FDE">
      <w:pPr>
        <w:spacing w:line="360" w:lineRule="auto"/>
        <w:rPr>
          <w:rFonts w:ascii="Arial" w:hAnsi="Arial" w:cs="Arial"/>
          <w:b/>
          <w:sz w:val="24"/>
          <w:szCs w:val="24"/>
        </w:rPr>
      </w:pPr>
      <w:r>
        <w:rPr>
          <w:rFonts w:ascii="Arial" w:hAnsi="Arial" w:cs="Arial"/>
          <w:b/>
          <w:sz w:val="24"/>
          <w:szCs w:val="24"/>
        </w:rPr>
        <w:t>Welche neuen Fähigkeiten hast du durch „Seitenweise“ bekommen?</w:t>
      </w:r>
    </w:p>
    <w:p w14:paraId="4BA0C6A7" w14:textId="77777777" w:rsidR="00C94B11" w:rsidRDefault="00983FDE">
      <w:pPr>
        <w:spacing w:line="360" w:lineRule="auto"/>
        <w:rPr>
          <w:rFonts w:ascii="Arial" w:hAnsi="Arial" w:cs="Arial"/>
          <w:b/>
          <w:bCs/>
          <w:sz w:val="24"/>
          <w:szCs w:val="24"/>
        </w:rPr>
      </w:pPr>
      <w:r>
        <w:rPr>
          <w:rFonts w:ascii="Arial" w:hAnsi="Arial" w:cs="Arial"/>
          <w:b/>
          <w:bCs/>
          <w:sz w:val="24"/>
          <w:szCs w:val="24"/>
        </w:rPr>
        <w:t>Daniela1.mp3</w:t>
      </w:r>
    </w:p>
    <w:p w14:paraId="71F1E030" w14:textId="77777777" w:rsidR="00C94B11" w:rsidRDefault="00983FDE">
      <w:pPr>
        <w:spacing w:line="360" w:lineRule="auto"/>
        <w:rPr>
          <w:rFonts w:ascii="Arial" w:hAnsi="Arial" w:cs="Arial"/>
          <w:b/>
          <w:bCs/>
          <w:sz w:val="24"/>
          <w:szCs w:val="24"/>
        </w:rPr>
      </w:pPr>
      <w:r>
        <w:rPr>
          <w:rFonts w:ascii="Arial" w:hAnsi="Arial" w:cs="Arial"/>
          <w:b/>
          <w:bCs/>
          <w:sz w:val="24"/>
          <w:szCs w:val="24"/>
        </w:rPr>
        <w:t xml:space="preserve">Was bedeutet dir das Lesen? </w:t>
      </w:r>
    </w:p>
    <w:p w14:paraId="67328460" w14:textId="77777777" w:rsidR="00C94B11" w:rsidRDefault="00983FDE">
      <w:pPr>
        <w:spacing w:line="360" w:lineRule="auto"/>
        <w:rPr>
          <w:rFonts w:ascii="Arial" w:hAnsi="Arial" w:cs="Arial"/>
          <w:b/>
          <w:bCs/>
          <w:sz w:val="24"/>
          <w:szCs w:val="24"/>
        </w:rPr>
      </w:pPr>
      <w:r>
        <w:rPr>
          <w:rFonts w:ascii="Arial" w:hAnsi="Arial" w:cs="Arial"/>
          <w:b/>
          <w:bCs/>
          <w:sz w:val="24"/>
          <w:szCs w:val="24"/>
        </w:rPr>
        <w:t>Daniela2.mp3</w:t>
      </w:r>
    </w:p>
    <w:p w14:paraId="180D4925" w14:textId="77777777" w:rsidR="00C94B11" w:rsidRDefault="00983FDE">
      <w:pPr>
        <w:spacing w:line="360" w:lineRule="auto"/>
        <w:rPr>
          <w:rFonts w:ascii="Arial" w:hAnsi="Arial" w:cs="Arial"/>
          <w:b/>
          <w:bCs/>
          <w:sz w:val="24"/>
          <w:szCs w:val="24"/>
        </w:rPr>
      </w:pPr>
      <w:r>
        <w:rPr>
          <w:rFonts w:ascii="Arial" w:hAnsi="Arial" w:cs="Arial"/>
          <w:b/>
          <w:bCs/>
          <w:sz w:val="24"/>
          <w:szCs w:val="24"/>
        </w:rPr>
        <w:t>Wo liest du normalerweise?</w:t>
      </w:r>
    </w:p>
    <w:p w14:paraId="50BBC3FE" w14:textId="77777777" w:rsidR="00C94B11" w:rsidRDefault="00983FDE">
      <w:pPr>
        <w:spacing w:line="360" w:lineRule="auto"/>
        <w:rPr>
          <w:rFonts w:ascii="Arial" w:hAnsi="Arial" w:cs="Arial"/>
          <w:b/>
          <w:bCs/>
          <w:sz w:val="24"/>
          <w:szCs w:val="24"/>
        </w:rPr>
      </w:pPr>
      <w:r>
        <w:rPr>
          <w:rFonts w:ascii="Arial" w:hAnsi="Arial" w:cs="Arial"/>
          <w:b/>
          <w:bCs/>
          <w:sz w:val="24"/>
          <w:szCs w:val="24"/>
        </w:rPr>
        <w:t>Daniela3.mp3</w:t>
      </w:r>
    </w:p>
    <w:p w14:paraId="4E5ABFEA" w14:textId="77777777" w:rsidR="00C94B11" w:rsidRDefault="00C94B11">
      <w:pPr>
        <w:spacing w:line="360" w:lineRule="auto"/>
        <w:rPr>
          <w:rFonts w:ascii="Arial" w:hAnsi="Arial" w:cs="Arial"/>
          <w:sz w:val="24"/>
          <w:szCs w:val="24"/>
        </w:rPr>
      </w:pPr>
    </w:p>
    <w:p w14:paraId="0A814948" w14:textId="5C4526BB" w:rsidR="00C94B11" w:rsidRDefault="00983FDE">
      <w:pPr>
        <w:spacing w:line="360" w:lineRule="auto"/>
        <w:rPr>
          <w:rFonts w:ascii="Arial" w:hAnsi="Arial" w:cs="Arial"/>
          <w:sz w:val="24"/>
          <w:szCs w:val="24"/>
        </w:rPr>
      </w:pPr>
      <w:r>
        <w:rPr>
          <w:rFonts w:ascii="Arial" w:hAnsi="Arial" w:cs="Arial"/>
          <w:sz w:val="24"/>
          <w:szCs w:val="24"/>
        </w:rPr>
        <w:t xml:space="preserve">Ernestas aus Litauen erzählt, dass er selten </w:t>
      </w:r>
      <w:r w:rsidRPr="009E27F7">
        <w:rPr>
          <w:rFonts w:ascii="Arial" w:hAnsi="Arial" w:cs="Arial"/>
          <w:sz w:val="24"/>
          <w:szCs w:val="24"/>
          <w:u w:val="single"/>
        </w:rPr>
        <w:t>schöngeistige</w:t>
      </w:r>
      <w:r>
        <w:rPr>
          <w:rFonts w:ascii="Arial" w:hAnsi="Arial" w:cs="Arial"/>
          <w:sz w:val="24"/>
          <w:szCs w:val="24"/>
        </w:rPr>
        <w:t xml:space="preserve"> Literatur liest, Bücher über </w:t>
      </w:r>
      <w:r w:rsidRPr="009E27F7">
        <w:rPr>
          <w:rFonts w:ascii="Arial" w:hAnsi="Arial" w:cs="Arial"/>
          <w:sz w:val="24"/>
          <w:szCs w:val="24"/>
          <w:u w:val="single"/>
        </w:rPr>
        <w:t>Selbstentwicklung</w:t>
      </w:r>
      <w:r>
        <w:rPr>
          <w:rFonts w:ascii="Arial" w:hAnsi="Arial" w:cs="Arial"/>
          <w:sz w:val="24"/>
          <w:szCs w:val="24"/>
        </w:rPr>
        <w:t xml:space="preserve"> mag er lieber. „Ich finde es gut, wenn man mehrere Dinge zur gleichen Zeit macht“, sagt er. Also, nicht nur eine Geschichte lesen, sondern dabei auch nützliche Tipps für das eigene Leben bekommen. Normalerweise liest er mindestens eine Stunde am Wochenende. „Es gibt viele verschiedene Arten von Büchern, die ich mag“, sagt er. Vor kurzem hat er „Dazwischen: Ich“ von Julya Rabinowich gelesen. In diesem Roman geht es um ein Mädchen, das vor einem Krieg nach Deutschland </w:t>
      </w:r>
      <w:r w:rsidRPr="009E27F7">
        <w:rPr>
          <w:rFonts w:ascii="Arial" w:hAnsi="Arial" w:cs="Arial"/>
          <w:sz w:val="24"/>
          <w:szCs w:val="24"/>
          <w:u w:val="single"/>
        </w:rPr>
        <w:t>geflohen</w:t>
      </w:r>
      <w:r>
        <w:rPr>
          <w:rFonts w:ascii="Arial" w:hAnsi="Arial" w:cs="Arial"/>
          <w:sz w:val="24"/>
          <w:szCs w:val="24"/>
        </w:rPr>
        <w:t xml:space="preserve"> ist. „Aus welchem Land sie kommt, bleibt ein Geheimnis“, sagt Ernestas. „Denn die Autorin findet das nicht wichtig. Was jetzt im </w:t>
      </w:r>
      <w:r>
        <w:rPr>
          <w:rFonts w:ascii="Arial" w:hAnsi="Arial" w:cs="Arial"/>
          <w:sz w:val="24"/>
          <w:szCs w:val="24"/>
        </w:rPr>
        <w:lastRenderedPageBreak/>
        <w:t xml:space="preserve">neuen Leben passiert, ist viel wichtiger.“ Gerade hat er allerdings keine Zeit zu lesen, weil er für das International Baccalaureate (IB) lernt. Das ist ein internationaler </w:t>
      </w:r>
      <w:r w:rsidRPr="009E27F7">
        <w:rPr>
          <w:rFonts w:ascii="Arial" w:hAnsi="Arial" w:cs="Arial"/>
          <w:sz w:val="24"/>
          <w:szCs w:val="24"/>
          <w:u w:val="single"/>
        </w:rPr>
        <w:t>Schulabschluss</w:t>
      </w:r>
      <w:r>
        <w:rPr>
          <w:rFonts w:ascii="Arial" w:hAnsi="Arial" w:cs="Arial"/>
          <w:sz w:val="24"/>
          <w:szCs w:val="24"/>
        </w:rPr>
        <w:t xml:space="preserve">, mit dem man in den meisten Ländern der Welt an einer Universität studieren kann. </w:t>
      </w:r>
    </w:p>
    <w:p w14:paraId="1CE4F765" w14:textId="77777777" w:rsidR="00C94B11" w:rsidRDefault="00983FDE">
      <w:pPr>
        <w:spacing w:line="360" w:lineRule="auto"/>
        <w:rPr>
          <w:rFonts w:ascii="Arial" w:hAnsi="Arial" w:cs="Arial"/>
          <w:sz w:val="24"/>
          <w:szCs w:val="24"/>
        </w:rPr>
      </w:pPr>
      <w:r>
        <w:rPr>
          <w:noProof/>
        </w:rPr>
        <w:drawing>
          <wp:inline distT="0" distB="0" distL="0" distR="0" wp14:anchorId="7BB1AB6C" wp14:editId="6A0A58B3">
            <wp:extent cx="5760720" cy="3841115"/>
            <wp:effectExtent l="0" t="0" r="0"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a:picLocks noChangeAspect="1" noChangeArrowheads="1"/>
                    </pic:cNvPicPr>
                  </pic:nvPicPr>
                  <pic:blipFill>
                    <a:blip r:embed="rId10"/>
                    <a:stretch>
                      <a:fillRect/>
                    </a:stretch>
                  </pic:blipFill>
                  <pic:spPr bwMode="auto">
                    <a:xfrm>
                      <a:off x="0" y="0"/>
                      <a:ext cx="5760720" cy="3841115"/>
                    </a:xfrm>
                    <a:prstGeom prst="rect">
                      <a:avLst/>
                    </a:prstGeom>
                  </pic:spPr>
                </pic:pic>
              </a:graphicData>
            </a:graphic>
          </wp:inline>
        </w:drawing>
      </w:r>
    </w:p>
    <w:p w14:paraId="16F3A5ED" w14:textId="77777777" w:rsidR="00C94B11" w:rsidRDefault="00983FDE">
      <w:pPr>
        <w:spacing w:after="0" w:line="360" w:lineRule="auto"/>
        <w:rPr>
          <w:rFonts w:ascii="Courier New" w:eastAsia="Arial" w:hAnsi="Courier New" w:cs="Courier New"/>
          <w:iCs/>
          <w:sz w:val="20"/>
          <w:szCs w:val="20"/>
        </w:rPr>
      </w:pPr>
      <w:r>
        <w:rPr>
          <w:rFonts w:ascii="Courier New" w:eastAsia="Arial" w:hAnsi="Courier New" w:cs="Courier New"/>
          <w:iCs/>
          <w:sz w:val="20"/>
          <w:szCs w:val="20"/>
        </w:rPr>
        <w:t>Ernestas © Katja Hanke</w:t>
      </w:r>
    </w:p>
    <w:p w14:paraId="1C312C79" w14:textId="77777777" w:rsidR="00C94B11" w:rsidRDefault="00C94B11">
      <w:pPr>
        <w:spacing w:line="360" w:lineRule="auto"/>
        <w:rPr>
          <w:rFonts w:ascii="Arial" w:hAnsi="Arial" w:cs="Arial"/>
          <w:sz w:val="24"/>
          <w:szCs w:val="24"/>
        </w:rPr>
      </w:pPr>
    </w:p>
    <w:p w14:paraId="2583DA5A" w14:textId="77777777" w:rsidR="00C94B11" w:rsidRDefault="00983FDE">
      <w:pPr>
        <w:spacing w:line="360" w:lineRule="auto"/>
        <w:rPr>
          <w:rFonts w:ascii="Arial" w:hAnsi="Arial" w:cs="Arial"/>
          <w:sz w:val="24"/>
          <w:szCs w:val="24"/>
        </w:rPr>
      </w:pPr>
      <w:r>
        <w:rPr>
          <w:rFonts w:ascii="Arial" w:hAnsi="Arial" w:cs="Arial"/>
          <w:sz w:val="24"/>
          <w:szCs w:val="24"/>
        </w:rPr>
        <w:t xml:space="preserve">Für „Seitenweise“ hat Ernestas mit einer Mitschülerin ein künstlerisches Video gedreht: mit dunklen Bildern, Naturaufnahmen, </w:t>
      </w:r>
      <w:r w:rsidRPr="009E27F7">
        <w:rPr>
          <w:rFonts w:ascii="Arial" w:hAnsi="Arial" w:cs="Arial"/>
          <w:sz w:val="24"/>
          <w:szCs w:val="24"/>
          <w:u w:val="single"/>
        </w:rPr>
        <w:t>nachdenklichen</w:t>
      </w:r>
      <w:r>
        <w:rPr>
          <w:rFonts w:ascii="Arial" w:hAnsi="Arial" w:cs="Arial"/>
          <w:sz w:val="24"/>
          <w:szCs w:val="24"/>
        </w:rPr>
        <w:t xml:space="preserve"> Monologen und Musik mit großer Wirkung. „Wir sind sehr stolz darauf“, sagt er. „Wir haben sehr viel über das Filmen gelernt.“</w:t>
      </w:r>
    </w:p>
    <w:p w14:paraId="4E5C719B" w14:textId="77777777" w:rsidR="00C94B11" w:rsidRDefault="00983FDE">
      <w:pPr>
        <w:spacing w:line="360" w:lineRule="auto"/>
        <w:rPr>
          <w:rFonts w:ascii="Arial" w:hAnsi="Arial" w:cs="Arial"/>
          <w:b/>
          <w:sz w:val="24"/>
          <w:szCs w:val="24"/>
        </w:rPr>
      </w:pPr>
      <w:r>
        <w:rPr>
          <w:rFonts w:ascii="Arial" w:hAnsi="Arial" w:cs="Arial"/>
          <w:b/>
          <w:sz w:val="24"/>
          <w:szCs w:val="24"/>
        </w:rPr>
        <w:t>Wie fandest du das Projekt „Seitenweise“?</w:t>
      </w:r>
    </w:p>
    <w:p w14:paraId="4B7F2904" w14:textId="77777777" w:rsidR="00C94B11" w:rsidRDefault="00983FDE">
      <w:pPr>
        <w:spacing w:line="360" w:lineRule="auto"/>
        <w:rPr>
          <w:rFonts w:ascii="Arial" w:hAnsi="Arial" w:cs="Arial"/>
          <w:b/>
          <w:bCs/>
          <w:sz w:val="24"/>
          <w:szCs w:val="24"/>
        </w:rPr>
      </w:pPr>
      <w:r>
        <w:rPr>
          <w:rFonts w:ascii="Arial" w:hAnsi="Arial" w:cs="Arial"/>
          <w:b/>
          <w:bCs/>
          <w:sz w:val="24"/>
          <w:szCs w:val="24"/>
        </w:rPr>
        <w:t>Ernestas1.mp3</w:t>
      </w:r>
    </w:p>
    <w:p w14:paraId="685552E5" w14:textId="77777777" w:rsidR="00C94B11" w:rsidRDefault="00983FDE">
      <w:pPr>
        <w:spacing w:line="360" w:lineRule="auto"/>
        <w:rPr>
          <w:rFonts w:ascii="Arial" w:hAnsi="Arial" w:cs="Arial"/>
          <w:b/>
          <w:bCs/>
          <w:sz w:val="24"/>
          <w:szCs w:val="24"/>
        </w:rPr>
      </w:pPr>
      <w:r>
        <w:rPr>
          <w:rFonts w:ascii="Arial" w:hAnsi="Arial" w:cs="Arial"/>
          <w:b/>
          <w:bCs/>
          <w:sz w:val="24"/>
          <w:szCs w:val="24"/>
        </w:rPr>
        <w:t xml:space="preserve">Welche neuen Fähigkeiten hast du dadurch entwickelt? </w:t>
      </w:r>
    </w:p>
    <w:p w14:paraId="2C5A103B" w14:textId="77777777" w:rsidR="00C94B11" w:rsidRDefault="00983FDE">
      <w:pPr>
        <w:spacing w:line="360" w:lineRule="auto"/>
        <w:rPr>
          <w:rFonts w:ascii="Arial" w:hAnsi="Arial" w:cs="Arial"/>
          <w:b/>
          <w:bCs/>
          <w:sz w:val="24"/>
          <w:szCs w:val="24"/>
        </w:rPr>
      </w:pPr>
      <w:r>
        <w:rPr>
          <w:rFonts w:ascii="Arial" w:hAnsi="Arial" w:cs="Arial"/>
          <w:b/>
          <w:bCs/>
          <w:sz w:val="24"/>
          <w:szCs w:val="24"/>
        </w:rPr>
        <w:t>Ernestas2.mp3</w:t>
      </w:r>
    </w:p>
    <w:p w14:paraId="7FFF0160" w14:textId="77777777" w:rsidR="00467850" w:rsidRDefault="00467850">
      <w:pPr>
        <w:spacing w:line="360" w:lineRule="auto"/>
        <w:rPr>
          <w:rFonts w:ascii="Arial" w:hAnsi="Arial" w:cs="Arial"/>
          <w:sz w:val="24"/>
          <w:szCs w:val="24"/>
        </w:rPr>
      </w:pPr>
    </w:p>
    <w:p w14:paraId="162D76A3" w14:textId="6B0D8047" w:rsidR="00C94B11" w:rsidRDefault="00983FDE">
      <w:pPr>
        <w:spacing w:line="360" w:lineRule="auto"/>
        <w:rPr>
          <w:rFonts w:ascii="Arial" w:hAnsi="Arial" w:cs="Arial"/>
          <w:sz w:val="24"/>
          <w:szCs w:val="24"/>
        </w:rPr>
      </w:pPr>
      <w:r>
        <w:rPr>
          <w:rFonts w:ascii="Arial" w:hAnsi="Arial" w:cs="Arial"/>
          <w:sz w:val="24"/>
          <w:szCs w:val="24"/>
        </w:rPr>
        <w:lastRenderedPageBreak/>
        <w:t>Überhaupt kommt das Projekt sehr gut an. „Es nehmen immer mehr Schulen teil“, sagt Claudia Popov-Jenninger. „Nachdem sie einmal mitgemacht haben, sind sie so begeistert, dass sie unbedingt wieder mitmachen möchten.“ Teilnehmen können Schülerinnen und Schüler der achten, neunten und zehnten Klassen von Schulen, in denen das Deutsche Sprachdiplom (DSD) abgelegt werden kann. Zurzeit nehmen DSD-Schulen aus Bulgarien, Estland, Georgien, Kirgistan, Lettland, Litauen, der Mongolei, Rumänien, der Slowakei, Slowenien, Spanien, Tschechien und Ungarn teil.</w:t>
      </w:r>
    </w:p>
    <w:p w14:paraId="692CFE77" w14:textId="1A81D1C0" w:rsidR="00C94B11" w:rsidRDefault="00983FDE">
      <w:pPr>
        <w:spacing w:line="360" w:lineRule="auto"/>
        <w:rPr>
          <w:rFonts w:ascii="Arial" w:hAnsi="Arial" w:cs="Arial"/>
          <w:sz w:val="24"/>
          <w:szCs w:val="24"/>
        </w:rPr>
      </w:pPr>
      <w:r>
        <w:rPr>
          <w:rFonts w:ascii="Arial" w:hAnsi="Arial" w:cs="Arial"/>
          <w:sz w:val="24"/>
          <w:szCs w:val="24"/>
        </w:rPr>
        <w:t>„Mit „Seitenweise“ möchten wir erreichen, dass die Vorbereitung auf das DSD nicht immer nur</w:t>
      </w:r>
      <w:r w:rsidR="00F1450E">
        <w:rPr>
          <w:rFonts w:ascii="Arial" w:hAnsi="Arial" w:cs="Arial"/>
          <w:sz w:val="24"/>
          <w:szCs w:val="24"/>
        </w:rPr>
        <w:t xml:space="preserve"> pure Vorbereitung auf den Test ist</w:t>
      </w:r>
      <w:r>
        <w:rPr>
          <w:rFonts w:ascii="Arial" w:hAnsi="Arial" w:cs="Arial"/>
          <w:sz w:val="24"/>
          <w:szCs w:val="24"/>
        </w:rPr>
        <w:t xml:space="preserve">“, sagt Claudia Popov-Jenninger, „sondern dass es kommunikativ ist und die Jugendlichen spüren, sie lernen im Deutschunterricht nicht nur Grammatik und Wortschatz.“ </w:t>
      </w:r>
    </w:p>
    <w:p w14:paraId="7E2AFE5B" w14:textId="06AAC7CD" w:rsidR="00C94B11" w:rsidRDefault="00983FDE">
      <w:pPr>
        <w:spacing w:line="360" w:lineRule="auto"/>
        <w:rPr>
          <w:rFonts w:ascii="Arial" w:hAnsi="Arial" w:cs="Arial"/>
          <w:sz w:val="24"/>
          <w:szCs w:val="24"/>
        </w:rPr>
      </w:pPr>
      <w:r>
        <w:rPr>
          <w:rFonts w:ascii="Arial" w:hAnsi="Arial" w:cs="Arial"/>
          <w:sz w:val="24"/>
          <w:szCs w:val="24"/>
        </w:rPr>
        <w:t xml:space="preserve">Nachdem die Schülerinnen und Schüler das Buch gelesen und ihre kreativen Projekte dazu beendet haben, werden an jeder Schule die Schulsiegerinnen und -sieger ermittelt. Manche arbeiten allein daran, die meisten zu zweit oder auch zu dritt. Die Gewinnerinnen und Gewinner der Landesfinale der einzelnen Länder werden jedes Jahr nach Leipzig eingeladen, um dort ihre Projekte zu präsentieren. In diesem Jahr waren 27 Jugendliche aus dreizehn Ländern beim Siegertreffen in Leipzig. Das war für alle eine </w:t>
      </w:r>
      <w:proofErr w:type="gramStart"/>
      <w:r>
        <w:rPr>
          <w:rFonts w:ascii="Arial" w:hAnsi="Arial" w:cs="Arial"/>
          <w:sz w:val="24"/>
          <w:szCs w:val="24"/>
        </w:rPr>
        <w:t>ganz besondere</w:t>
      </w:r>
      <w:proofErr w:type="gramEnd"/>
      <w:r>
        <w:rPr>
          <w:rFonts w:ascii="Arial" w:hAnsi="Arial" w:cs="Arial"/>
          <w:sz w:val="24"/>
          <w:szCs w:val="24"/>
        </w:rPr>
        <w:t xml:space="preserve"> Erfahrung. Daniela aus der Slowakei ist begeistert. „Am besten finde ich, dass hier alle aus verschiedenen Ländern kommen“, sagt sie. „Es ist wirklich schön, dass wir uns hier kennenlernen können.“</w:t>
      </w:r>
    </w:p>
    <w:p w14:paraId="526CF52C" w14:textId="77777777" w:rsidR="00C94B11" w:rsidRDefault="00983FDE">
      <w:pPr>
        <w:spacing w:line="360" w:lineRule="auto"/>
        <w:jc w:val="right"/>
        <w:rPr>
          <w:rFonts w:ascii="Arial" w:hAnsi="Arial" w:cs="Arial"/>
          <w:i/>
          <w:iCs/>
          <w:sz w:val="24"/>
          <w:szCs w:val="24"/>
        </w:rPr>
      </w:pPr>
      <w:r>
        <w:rPr>
          <w:rFonts w:ascii="Arial" w:hAnsi="Arial" w:cs="Arial"/>
          <w:i/>
          <w:iCs/>
          <w:sz w:val="24"/>
          <w:szCs w:val="24"/>
        </w:rPr>
        <w:t>Katja Hanke ist freie Journalistin in Berlin.</w:t>
      </w:r>
    </w:p>
    <w:p w14:paraId="39068C73" w14:textId="77777777" w:rsidR="00C94B11" w:rsidRDefault="00983FDE">
      <w:pPr>
        <w:spacing w:line="360" w:lineRule="auto"/>
        <w:jc w:val="right"/>
        <w:rPr>
          <w:rFonts w:ascii="Arial" w:hAnsi="Arial" w:cs="Arial"/>
          <w:i/>
          <w:iCs/>
          <w:sz w:val="24"/>
          <w:szCs w:val="24"/>
        </w:rPr>
      </w:pPr>
      <w:r>
        <w:rPr>
          <w:rFonts w:ascii="Arial" w:hAnsi="Arial" w:cs="Arial"/>
          <w:i/>
          <w:iCs/>
          <w:sz w:val="24"/>
          <w:szCs w:val="24"/>
        </w:rPr>
        <w:t>November 2025</w:t>
      </w:r>
    </w:p>
    <w:p w14:paraId="4B46EE18" w14:textId="77777777" w:rsidR="00C94B11" w:rsidRDefault="00983FDE">
      <w:pPr>
        <w:spacing w:line="360" w:lineRule="auto"/>
        <w:rPr>
          <w:rFonts w:ascii="Arial" w:hAnsi="Arial" w:cs="Arial"/>
          <w:b/>
          <w:bCs/>
          <w:sz w:val="24"/>
          <w:szCs w:val="24"/>
        </w:rPr>
      </w:pPr>
      <w:r>
        <w:rPr>
          <w:rFonts w:ascii="Arial" w:hAnsi="Arial" w:cs="Arial"/>
          <w:b/>
          <w:bCs/>
          <w:sz w:val="24"/>
          <w:szCs w:val="24"/>
        </w:rPr>
        <w:t xml:space="preserve">Links zum Thema: </w:t>
      </w:r>
    </w:p>
    <w:p w14:paraId="7B28F225" w14:textId="2507E7C4" w:rsidR="00C94B11" w:rsidRDefault="004B75DB">
      <w:pPr>
        <w:pStyle w:val="TabellenInhalt"/>
        <w:spacing w:line="360" w:lineRule="auto"/>
        <w:rPr>
          <w:rFonts w:ascii="Arial" w:hAnsi="Arial" w:cs="Arial"/>
          <w:bCs/>
          <w:kern w:val="0"/>
          <w:sz w:val="24"/>
        </w:rPr>
      </w:pPr>
      <w:r>
        <w:rPr>
          <w:rFonts w:ascii="Arial" w:hAnsi="Arial" w:cs="Arial"/>
          <w:bCs/>
          <w:kern w:val="0"/>
          <w:sz w:val="24"/>
        </w:rPr>
        <w:t>Infoseite der Zentralstelle für das Auslandsschulwesen zum Projekt „Seitenweise“:</w:t>
      </w:r>
    </w:p>
    <w:p w14:paraId="7AF1A156" w14:textId="2EA42B75" w:rsidR="004B75DB" w:rsidRDefault="004B75DB">
      <w:pPr>
        <w:pStyle w:val="TabellenInhalt"/>
        <w:spacing w:line="360" w:lineRule="auto"/>
        <w:rPr>
          <w:rFonts w:ascii="Arial" w:hAnsi="Arial" w:cs="Arial"/>
          <w:bCs/>
          <w:kern w:val="0"/>
          <w:sz w:val="24"/>
        </w:rPr>
      </w:pPr>
      <w:hyperlink r:id="rId11" w:history="1">
        <w:r w:rsidRPr="004D79F7">
          <w:rPr>
            <w:rStyle w:val="Hyperlink"/>
            <w:rFonts w:ascii="Arial" w:hAnsi="Arial" w:cs="Arial"/>
            <w:bCs/>
            <w:kern w:val="0"/>
            <w:sz w:val="24"/>
          </w:rPr>
          <w:t>https://www.auslandsschulwesen.de/DE/Schulnetz/Wettbewerbe-Projekte/_documents/Seitenweise_Lesewettbewerb.html</w:t>
        </w:r>
      </w:hyperlink>
    </w:p>
    <w:p w14:paraId="447FF104" w14:textId="69AE49AA" w:rsidR="004B75DB" w:rsidRDefault="004B75DB">
      <w:pPr>
        <w:pStyle w:val="TabellenInhalt"/>
        <w:spacing w:line="360" w:lineRule="auto"/>
        <w:rPr>
          <w:rFonts w:ascii="Arial" w:hAnsi="Arial" w:cs="Arial"/>
          <w:bCs/>
          <w:kern w:val="0"/>
          <w:sz w:val="24"/>
        </w:rPr>
      </w:pPr>
      <w:r>
        <w:rPr>
          <w:rFonts w:ascii="Arial" w:hAnsi="Arial" w:cs="Arial"/>
          <w:bCs/>
          <w:kern w:val="0"/>
          <w:sz w:val="24"/>
        </w:rPr>
        <w:t xml:space="preserve">Infoseite zum Buch „Krummer Hund“ mit Leseprobe: </w:t>
      </w:r>
      <w:hyperlink r:id="rId12" w:history="1">
        <w:r w:rsidRPr="004D79F7">
          <w:rPr>
            <w:rStyle w:val="Hyperlink"/>
            <w:rFonts w:ascii="Arial" w:hAnsi="Arial" w:cs="Arial"/>
            <w:bCs/>
            <w:kern w:val="0"/>
            <w:sz w:val="24"/>
          </w:rPr>
          <w:t>https://www.beltz.de/kinderbuch_jugendbuch/produkte/details/48748-krummer-hund.html</w:t>
        </w:r>
      </w:hyperlink>
    </w:p>
    <w:p w14:paraId="5014D74F" w14:textId="1FEAC68C" w:rsidR="004B75DB" w:rsidRDefault="00D33875">
      <w:pPr>
        <w:pStyle w:val="TabellenInhalt"/>
        <w:spacing w:line="360" w:lineRule="auto"/>
        <w:rPr>
          <w:rFonts w:ascii="Arial" w:hAnsi="Arial" w:cs="Arial"/>
          <w:bCs/>
          <w:kern w:val="0"/>
          <w:sz w:val="24"/>
        </w:rPr>
      </w:pPr>
      <w:r>
        <w:rPr>
          <w:rFonts w:ascii="Arial" w:hAnsi="Arial" w:cs="Arial"/>
          <w:bCs/>
          <w:kern w:val="0"/>
          <w:sz w:val="24"/>
        </w:rPr>
        <w:lastRenderedPageBreak/>
        <w:t xml:space="preserve">Linksammlung des Deutschen Bildungsservers zur Leseförderung: </w:t>
      </w:r>
      <w:hyperlink r:id="rId13" w:history="1">
        <w:r w:rsidRPr="004D79F7">
          <w:rPr>
            <w:rStyle w:val="Hyperlink"/>
            <w:rFonts w:ascii="Arial" w:hAnsi="Arial" w:cs="Arial"/>
            <w:bCs/>
            <w:kern w:val="0"/>
            <w:sz w:val="24"/>
          </w:rPr>
          <w:t>https://www.bildungsserver.de/bildungswesen-allgemein/vorschlaege-und-anregungen-fuer-projekte-und-aktionen-zur-foerderung-des-lesens-2487-de.html</w:t>
        </w:r>
      </w:hyperlink>
    </w:p>
    <w:p w14:paraId="52D0D2E8" w14:textId="77777777" w:rsidR="00D33875" w:rsidRPr="004B75DB" w:rsidRDefault="00D33875">
      <w:pPr>
        <w:pStyle w:val="TabellenInhalt"/>
        <w:spacing w:line="360" w:lineRule="auto"/>
        <w:rPr>
          <w:rFonts w:ascii="Arial" w:hAnsi="Arial" w:cs="Arial"/>
          <w:bCs/>
          <w:kern w:val="0"/>
          <w:sz w:val="24"/>
        </w:rPr>
      </w:pPr>
    </w:p>
    <w:p w14:paraId="6CDE7711" w14:textId="77777777" w:rsidR="00C94B11" w:rsidRDefault="00983FDE">
      <w:pPr>
        <w:pStyle w:val="TabellenInhalt"/>
        <w:spacing w:line="360" w:lineRule="auto"/>
        <w:rPr>
          <w:rFonts w:ascii="Arial" w:hAnsi="Arial" w:cs="Arial"/>
          <w:b/>
          <w:kern w:val="0"/>
          <w:sz w:val="24"/>
        </w:rPr>
      </w:pPr>
      <w:r>
        <w:rPr>
          <w:rFonts w:ascii="Arial" w:hAnsi="Arial" w:cs="Arial"/>
          <w:b/>
          <w:kern w:val="0"/>
          <w:sz w:val="24"/>
        </w:rPr>
        <w:t>Worterklärungen:</w:t>
      </w:r>
    </w:p>
    <w:p w14:paraId="2D8AAA28" w14:textId="1777A65E" w:rsidR="00C94B11" w:rsidRDefault="000818BD">
      <w:pPr>
        <w:pStyle w:val="TabellenInhalt"/>
        <w:spacing w:line="360" w:lineRule="auto"/>
        <w:rPr>
          <w:rFonts w:ascii="Arial" w:hAnsi="Arial" w:cs="Arial"/>
          <w:kern w:val="0"/>
          <w:sz w:val="24"/>
        </w:rPr>
      </w:pPr>
      <w:r w:rsidRPr="000818BD">
        <w:rPr>
          <w:rFonts w:ascii="Arial" w:hAnsi="Arial" w:cs="Arial"/>
          <w:kern w:val="0"/>
          <w:sz w:val="24"/>
          <w:u w:val="single"/>
        </w:rPr>
        <w:t>sich mit etwas beschäftigen</w:t>
      </w:r>
      <w:r>
        <w:rPr>
          <w:rFonts w:ascii="Arial" w:hAnsi="Arial" w:cs="Arial"/>
          <w:kern w:val="0"/>
          <w:sz w:val="24"/>
        </w:rPr>
        <w:t xml:space="preserve">: </w:t>
      </w:r>
      <w:r w:rsidR="00BD3E8F">
        <w:rPr>
          <w:rFonts w:ascii="Arial" w:hAnsi="Arial" w:cs="Arial"/>
          <w:kern w:val="0"/>
          <w:sz w:val="24"/>
        </w:rPr>
        <w:t>länger an etwas arbeiten, über etwas nachdenken</w:t>
      </w:r>
    </w:p>
    <w:p w14:paraId="5BF1EEAC" w14:textId="525EF746" w:rsidR="000818BD" w:rsidRDefault="000818BD">
      <w:pPr>
        <w:pStyle w:val="TabellenInhalt"/>
        <w:spacing w:line="360" w:lineRule="auto"/>
        <w:rPr>
          <w:rFonts w:ascii="Arial" w:hAnsi="Arial" w:cs="Arial"/>
          <w:kern w:val="0"/>
          <w:sz w:val="24"/>
        </w:rPr>
      </w:pPr>
      <w:r w:rsidRPr="000818BD">
        <w:rPr>
          <w:rFonts w:ascii="Arial" w:hAnsi="Arial" w:cs="Arial"/>
          <w:kern w:val="0"/>
          <w:sz w:val="24"/>
          <w:u w:val="single"/>
        </w:rPr>
        <w:t>sich schuldig fühlen</w:t>
      </w:r>
      <w:r>
        <w:rPr>
          <w:rFonts w:ascii="Arial" w:hAnsi="Arial" w:cs="Arial"/>
          <w:kern w:val="0"/>
          <w:sz w:val="24"/>
        </w:rPr>
        <w:t>:</w:t>
      </w:r>
      <w:r w:rsidR="00BD3E8F">
        <w:rPr>
          <w:rFonts w:ascii="Arial" w:hAnsi="Arial" w:cs="Arial"/>
          <w:kern w:val="0"/>
          <w:sz w:val="24"/>
        </w:rPr>
        <w:t xml:space="preserve"> das Gefühl haben, dass man selbst etwas falsch gemacht hat</w:t>
      </w:r>
    </w:p>
    <w:p w14:paraId="09429447" w14:textId="3649AF6D" w:rsidR="000818BD" w:rsidRDefault="000818BD">
      <w:pPr>
        <w:pStyle w:val="TabellenInhalt"/>
        <w:spacing w:line="360" w:lineRule="auto"/>
        <w:rPr>
          <w:rFonts w:ascii="Arial" w:hAnsi="Arial" w:cs="Arial"/>
          <w:kern w:val="0"/>
          <w:sz w:val="24"/>
        </w:rPr>
      </w:pPr>
      <w:r w:rsidRPr="000818BD">
        <w:rPr>
          <w:rFonts w:ascii="Arial" w:hAnsi="Arial" w:cs="Arial"/>
          <w:kern w:val="0"/>
          <w:sz w:val="24"/>
          <w:u w:val="single"/>
        </w:rPr>
        <w:t>die Trauer</w:t>
      </w:r>
      <w:r>
        <w:rPr>
          <w:rFonts w:ascii="Arial" w:hAnsi="Arial" w:cs="Arial"/>
          <w:kern w:val="0"/>
          <w:sz w:val="24"/>
        </w:rPr>
        <w:t>:</w:t>
      </w:r>
      <w:r w:rsidR="00BD3E8F">
        <w:rPr>
          <w:rFonts w:ascii="Arial" w:hAnsi="Arial" w:cs="Arial"/>
          <w:kern w:val="0"/>
          <w:sz w:val="24"/>
        </w:rPr>
        <w:t xml:space="preserve"> ein starkes Gefühl von Schmerz, wenn man jemanden oder etwas verloren hat </w:t>
      </w:r>
    </w:p>
    <w:p w14:paraId="71E86C0C" w14:textId="4DCDF590" w:rsidR="000818BD" w:rsidRDefault="000818BD">
      <w:pPr>
        <w:pStyle w:val="TabellenInhalt"/>
        <w:spacing w:line="360" w:lineRule="auto"/>
        <w:rPr>
          <w:rFonts w:ascii="Arial" w:hAnsi="Arial" w:cs="Arial"/>
          <w:kern w:val="0"/>
          <w:sz w:val="24"/>
        </w:rPr>
      </w:pPr>
      <w:r w:rsidRPr="000818BD">
        <w:rPr>
          <w:rFonts w:ascii="Arial" w:hAnsi="Arial" w:cs="Arial"/>
          <w:kern w:val="0"/>
          <w:sz w:val="24"/>
          <w:u w:val="single"/>
        </w:rPr>
        <w:t>die Fragestellung, die Fragestellungen</w:t>
      </w:r>
      <w:r>
        <w:rPr>
          <w:rFonts w:ascii="Arial" w:hAnsi="Arial" w:cs="Arial"/>
          <w:kern w:val="0"/>
          <w:sz w:val="24"/>
        </w:rPr>
        <w:t>:</w:t>
      </w:r>
      <w:r w:rsidR="00BD3E8F">
        <w:rPr>
          <w:rFonts w:ascii="Arial" w:hAnsi="Arial" w:cs="Arial"/>
          <w:kern w:val="0"/>
          <w:sz w:val="24"/>
        </w:rPr>
        <w:t xml:space="preserve"> eine Frage oder Aufgabe, die man bearbeiten soll</w:t>
      </w:r>
    </w:p>
    <w:p w14:paraId="4ECF1834" w14:textId="0F9DD849" w:rsidR="000818BD" w:rsidRDefault="000818BD">
      <w:pPr>
        <w:pStyle w:val="TabellenInhalt"/>
        <w:spacing w:line="360" w:lineRule="auto"/>
        <w:rPr>
          <w:rFonts w:ascii="Arial" w:hAnsi="Arial" w:cs="Arial"/>
          <w:kern w:val="0"/>
          <w:sz w:val="24"/>
        </w:rPr>
      </w:pPr>
      <w:r w:rsidRPr="000818BD">
        <w:rPr>
          <w:rFonts w:ascii="Arial" w:hAnsi="Arial" w:cs="Arial"/>
          <w:kern w:val="0"/>
          <w:sz w:val="24"/>
          <w:u w:val="single"/>
        </w:rPr>
        <w:t>die Zentralstelle für das Auslandsschulwesen</w:t>
      </w:r>
      <w:r>
        <w:rPr>
          <w:rFonts w:ascii="Arial" w:hAnsi="Arial" w:cs="Arial"/>
          <w:kern w:val="0"/>
          <w:sz w:val="24"/>
        </w:rPr>
        <w:t>:</w:t>
      </w:r>
      <w:r w:rsidR="00BD3E8F">
        <w:rPr>
          <w:rFonts w:ascii="Arial" w:hAnsi="Arial" w:cs="Arial"/>
          <w:kern w:val="0"/>
          <w:sz w:val="24"/>
        </w:rPr>
        <w:t xml:space="preserve"> eine deutsche Organisation, die Schulen im Ausland unterstützt, an denen Deutsch unterrichtet wird</w:t>
      </w:r>
    </w:p>
    <w:p w14:paraId="4EA69D41" w14:textId="7BC00125" w:rsidR="000818BD" w:rsidRDefault="000818BD">
      <w:pPr>
        <w:pStyle w:val="TabellenInhalt"/>
        <w:spacing w:line="360" w:lineRule="auto"/>
        <w:rPr>
          <w:rFonts w:ascii="Arial" w:hAnsi="Arial" w:cs="Arial"/>
          <w:kern w:val="0"/>
          <w:sz w:val="24"/>
        </w:rPr>
      </w:pPr>
      <w:r w:rsidRPr="000818BD">
        <w:rPr>
          <w:rFonts w:ascii="Arial" w:hAnsi="Arial" w:cs="Arial"/>
          <w:kern w:val="0"/>
          <w:sz w:val="24"/>
          <w:u w:val="single"/>
        </w:rPr>
        <w:t>die Fachberaterin, der Fachberater, die Fachberater (Pl.)</w:t>
      </w:r>
      <w:r>
        <w:rPr>
          <w:rFonts w:ascii="Arial" w:hAnsi="Arial" w:cs="Arial"/>
          <w:kern w:val="0"/>
          <w:sz w:val="24"/>
        </w:rPr>
        <w:t xml:space="preserve">: </w:t>
      </w:r>
      <w:r w:rsidR="00BD3E8F">
        <w:rPr>
          <w:rFonts w:ascii="Arial" w:hAnsi="Arial" w:cs="Arial"/>
          <w:kern w:val="0"/>
          <w:sz w:val="24"/>
        </w:rPr>
        <w:t>Mitarbeitende der Zentralstelle für das Auslandsschulwesen, die den Deutschunterricht in verschiedenen Ländern unterstützen, beraten und betreuen</w:t>
      </w:r>
    </w:p>
    <w:p w14:paraId="44AB139C" w14:textId="3913A225" w:rsidR="000818BD" w:rsidRDefault="000818BD">
      <w:pPr>
        <w:pStyle w:val="TabellenInhalt"/>
        <w:spacing w:line="360" w:lineRule="auto"/>
        <w:rPr>
          <w:rFonts w:ascii="Arial" w:hAnsi="Arial" w:cs="Arial"/>
          <w:kern w:val="0"/>
          <w:sz w:val="24"/>
        </w:rPr>
      </w:pPr>
      <w:r w:rsidRPr="000818BD">
        <w:rPr>
          <w:rFonts w:ascii="Arial" w:hAnsi="Arial" w:cs="Arial"/>
          <w:kern w:val="0"/>
          <w:sz w:val="24"/>
          <w:u w:val="single"/>
        </w:rPr>
        <w:t>der Wettbewerbsgedanke</w:t>
      </w:r>
      <w:r>
        <w:rPr>
          <w:rFonts w:ascii="Arial" w:hAnsi="Arial" w:cs="Arial"/>
          <w:kern w:val="0"/>
          <w:sz w:val="24"/>
        </w:rPr>
        <w:t>:</w:t>
      </w:r>
      <w:r w:rsidR="00BD3E8F">
        <w:rPr>
          <w:rFonts w:ascii="Arial" w:hAnsi="Arial" w:cs="Arial"/>
          <w:kern w:val="0"/>
          <w:sz w:val="24"/>
        </w:rPr>
        <w:t xml:space="preserve"> die Idee, dass es vor allem ums Gewinnen geht</w:t>
      </w:r>
    </w:p>
    <w:p w14:paraId="12B2F43A" w14:textId="687E2F77" w:rsidR="000818BD" w:rsidRDefault="000818BD">
      <w:pPr>
        <w:pStyle w:val="TabellenInhalt"/>
        <w:spacing w:line="360" w:lineRule="auto"/>
        <w:rPr>
          <w:rFonts w:ascii="Arial" w:hAnsi="Arial" w:cs="Arial"/>
          <w:kern w:val="0"/>
          <w:sz w:val="24"/>
        </w:rPr>
      </w:pPr>
      <w:r w:rsidRPr="00E91B3C">
        <w:rPr>
          <w:rFonts w:ascii="Arial" w:hAnsi="Arial" w:cs="Arial"/>
          <w:kern w:val="0"/>
          <w:sz w:val="24"/>
          <w:u w:val="single"/>
        </w:rPr>
        <w:t xml:space="preserve">sich mit </w:t>
      </w:r>
      <w:r w:rsidR="00E91B3C" w:rsidRPr="00E91B3C">
        <w:rPr>
          <w:rFonts w:ascii="Arial" w:hAnsi="Arial" w:cs="Arial"/>
          <w:kern w:val="0"/>
          <w:sz w:val="24"/>
          <w:u w:val="single"/>
        </w:rPr>
        <w:t>etwas auseinandersetzen</w:t>
      </w:r>
      <w:r w:rsidR="00E91B3C">
        <w:rPr>
          <w:rFonts w:ascii="Arial" w:hAnsi="Arial" w:cs="Arial"/>
          <w:kern w:val="0"/>
          <w:sz w:val="24"/>
        </w:rPr>
        <w:t>:</w:t>
      </w:r>
      <w:r w:rsidR="00BD3E8F">
        <w:rPr>
          <w:rFonts w:ascii="Arial" w:hAnsi="Arial" w:cs="Arial"/>
          <w:kern w:val="0"/>
          <w:sz w:val="24"/>
        </w:rPr>
        <w:t xml:space="preserve"> sich intensiv mit einem Thema beschäftigen und eine Meinung dazu entwickeln</w:t>
      </w:r>
    </w:p>
    <w:p w14:paraId="67240658" w14:textId="47A4A667" w:rsidR="00E91B3C" w:rsidRDefault="00E91B3C">
      <w:pPr>
        <w:pStyle w:val="TabellenInhalt"/>
        <w:spacing w:line="360" w:lineRule="auto"/>
        <w:rPr>
          <w:rFonts w:ascii="Arial" w:hAnsi="Arial" w:cs="Arial"/>
          <w:kern w:val="0"/>
          <w:sz w:val="24"/>
        </w:rPr>
      </w:pPr>
      <w:r w:rsidRPr="00E91B3C">
        <w:rPr>
          <w:rFonts w:ascii="Arial" w:hAnsi="Arial" w:cs="Arial"/>
          <w:kern w:val="0"/>
          <w:sz w:val="24"/>
          <w:u w:val="single"/>
        </w:rPr>
        <w:t>schöngeistig</w:t>
      </w:r>
      <w:r>
        <w:rPr>
          <w:rFonts w:ascii="Arial" w:hAnsi="Arial" w:cs="Arial"/>
          <w:kern w:val="0"/>
          <w:sz w:val="24"/>
        </w:rPr>
        <w:t>:</w:t>
      </w:r>
      <w:r w:rsidR="00BD3E8F">
        <w:rPr>
          <w:rFonts w:ascii="Arial" w:hAnsi="Arial" w:cs="Arial"/>
          <w:kern w:val="0"/>
          <w:sz w:val="24"/>
        </w:rPr>
        <w:t xml:space="preserve"> künstlerisch, literarisch</w:t>
      </w:r>
    </w:p>
    <w:p w14:paraId="5AF02643" w14:textId="71A6EB9B" w:rsidR="00E91B3C" w:rsidRDefault="00E91B3C">
      <w:pPr>
        <w:pStyle w:val="TabellenInhalt"/>
        <w:spacing w:line="360" w:lineRule="auto"/>
        <w:rPr>
          <w:rFonts w:ascii="Arial" w:hAnsi="Arial" w:cs="Arial"/>
          <w:kern w:val="0"/>
          <w:sz w:val="24"/>
        </w:rPr>
      </w:pPr>
      <w:r w:rsidRPr="00E91B3C">
        <w:rPr>
          <w:rFonts w:ascii="Arial" w:hAnsi="Arial" w:cs="Arial"/>
          <w:kern w:val="0"/>
          <w:sz w:val="24"/>
          <w:u w:val="single"/>
        </w:rPr>
        <w:t>die Selbstentwicklung</w:t>
      </w:r>
      <w:r>
        <w:rPr>
          <w:rFonts w:ascii="Arial" w:hAnsi="Arial" w:cs="Arial"/>
          <w:kern w:val="0"/>
          <w:sz w:val="24"/>
        </w:rPr>
        <w:t>:</w:t>
      </w:r>
      <w:r w:rsidR="00D54330">
        <w:rPr>
          <w:rFonts w:ascii="Arial" w:hAnsi="Arial" w:cs="Arial"/>
          <w:kern w:val="0"/>
          <w:sz w:val="24"/>
        </w:rPr>
        <w:t xml:space="preserve"> </w:t>
      </w:r>
      <w:r w:rsidR="00E348F4">
        <w:rPr>
          <w:rFonts w:ascii="Arial" w:hAnsi="Arial" w:cs="Arial"/>
          <w:kern w:val="0"/>
          <w:sz w:val="24"/>
        </w:rPr>
        <w:t>wenn man an sich selbst arbeitet, um sich zu verbessern oder Neues über sich zu lernen</w:t>
      </w:r>
    </w:p>
    <w:p w14:paraId="09C69735" w14:textId="7ACB4D36" w:rsidR="00E91B3C" w:rsidRDefault="00E91B3C">
      <w:pPr>
        <w:pStyle w:val="TabellenInhalt"/>
        <w:spacing w:line="360" w:lineRule="auto"/>
        <w:rPr>
          <w:rFonts w:ascii="Arial" w:hAnsi="Arial" w:cs="Arial"/>
          <w:kern w:val="0"/>
          <w:sz w:val="24"/>
        </w:rPr>
      </w:pPr>
      <w:r w:rsidRPr="00E91B3C">
        <w:rPr>
          <w:rFonts w:ascii="Arial" w:hAnsi="Arial" w:cs="Arial"/>
          <w:kern w:val="0"/>
          <w:sz w:val="24"/>
          <w:u w:val="single"/>
        </w:rPr>
        <w:t>fliehen, floh, geflohen</w:t>
      </w:r>
      <w:r>
        <w:rPr>
          <w:rFonts w:ascii="Arial" w:hAnsi="Arial" w:cs="Arial"/>
          <w:kern w:val="0"/>
          <w:sz w:val="24"/>
        </w:rPr>
        <w:t>:</w:t>
      </w:r>
      <w:r w:rsidR="00E348F4">
        <w:rPr>
          <w:rFonts w:ascii="Arial" w:hAnsi="Arial" w:cs="Arial"/>
          <w:kern w:val="0"/>
          <w:sz w:val="24"/>
        </w:rPr>
        <w:t xml:space="preserve"> wenn man weglaufen muss, weil man in Gefahr ist, zum Beispiel vor einem Krieg fliehen</w:t>
      </w:r>
    </w:p>
    <w:p w14:paraId="30571B3E" w14:textId="4796B374" w:rsidR="00E91B3C" w:rsidRDefault="00E91B3C">
      <w:pPr>
        <w:pStyle w:val="TabellenInhalt"/>
        <w:spacing w:line="360" w:lineRule="auto"/>
        <w:rPr>
          <w:rFonts w:ascii="Arial" w:hAnsi="Arial" w:cs="Arial"/>
          <w:kern w:val="0"/>
          <w:sz w:val="24"/>
        </w:rPr>
      </w:pPr>
      <w:r w:rsidRPr="00E91B3C">
        <w:rPr>
          <w:rFonts w:ascii="Arial" w:hAnsi="Arial" w:cs="Arial"/>
          <w:kern w:val="0"/>
          <w:sz w:val="24"/>
          <w:u w:val="single"/>
        </w:rPr>
        <w:t>der Schulabschluss, die Schulabschlüsse</w:t>
      </w:r>
      <w:r>
        <w:rPr>
          <w:rFonts w:ascii="Arial" w:hAnsi="Arial" w:cs="Arial"/>
          <w:kern w:val="0"/>
          <w:sz w:val="24"/>
        </w:rPr>
        <w:t>:</w:t>
      </w:r>
      <w:r w:rsidR="00E348F4">
        <w:rPr>
          <w:rFonts w:ascii="Arial" w:hAnsi="Arial" w:cs="Arial"/>
          <w:kern w:val="0"/>
          <w:sz w:val="24"/>
        </w:rPr>
        <w:t xml:space="preserve"> ein Zeugnis, das man bekommt, wenn man die Schule verlässt und mit dem man zum Beispiel an einer Universität studieren kann</w:t>
      </w:r>
    </w:p>
    <w:p w14:paraId="6B7A0DAC" w14:textId="54C0C8D4" w:rsidR="00E91B3C" w:rsidRDefault="00E91B3C">
      <w:pPr>
        <w:pStyle w:val="TabellenInhalt"/>
        <w:spacing w:line="360" w:lineRule="auto"/>
        <w:rPr>
          <w:rFonts w:ascii="Arial" w:hAnsi="Arial" w:cs="Arial"/>
          <w:kern w:val="0"/>
          <w:sz w:val="24"/>
        </w:rPr>
      </w:pPr>
      <w:r w:rsidRPr="00E91B3C">
        <w:rPr>
          <w:rFonts w:ascii="Arial" w:hAnsi="Arial" w:cs="Arial"/>
          <w:kern w:val="0"/>
          <w:sz w:val="24"/>
          <w:u w:val="single"/>
        </w:rPr>
        <w:t>nachdenklich</w:t>
      </w:r>
      <w:r>
        <w:rPr>
          <w:rFonts w:ascii="Arial" w:hAnsi="Arial" w:cs="Arial"/>
          <w:kern w:val="0"/>
          <w:sz w:val="24"/>
        </w:rPr>
        <w:t>:</w:t>
      </w:r>
      <w:r w:rsidR="00E348F4">
        <w:rPr>
          <w:rFonts w:ascii="Arial" w:hAnsi="Arial" w:cs="Arial"/>
          <w:kern w:val="0"/>
          <w:sz w:val="24"/>
        </w:rPr>
        <w:t xml:space="preserve"> hier: ruhig und melancholisch</w:t>
      </w:r>
    </w:p>
    <w:p w14:paraId="3B9463D6" w14:textId="77777777" w:rsidR="00E91B3C" w:rsidRDefault="00E91B3C">
      <w:pPr>
        <w:pStyle w:val="TabellenInhalt"/>
        <w:spacing w:line="360" w:lineRule="auto"/>
        <w:rPr>
          <w:rFonts w:ascii="Arial" w:hAnsi="Arial" w:cs="Arial"/>
          <w:kern w:val="0"/>
          <w:sz w:val="24"/>
        </w:rPr>
      </w:pPr>
    </w:p>
    <w:sectPr w:rsidR="00E91B3C">
      <w:headerReference w:type="default" r:id="rId14"/>
      <w:footerReference w:type="default" r:id="rId15"/>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1C69A70" w14:textId="77777777" w:rsidR="00A26BC6" w:rsidRDefault="00A26BC6">
      <w:pPr>
        <w:spacing w:after="0" w:line="240" w:lineRule="auto"/>
      </w:pPr>
      <w:r>
        <w:separator/>
      </w:r>
    </w:p>
  </w:endnote>
  <w:endnote w:type="continuationSeparator" w:id="0">
    <w:p w14:paraId="40450DC2" w14:textId="77777777" w:rsidR="00A26BC6" w:rsidRDefault="00A26BC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iberation Sans">
    <w:altName w:val="Arial"/>
    <w:charset w:val="01"/>
    <w:family w:val="swiss"/>
    <w:pitch w:val="default"/>
  </w:font>
  <w:font w:name="WenQuanYi Micro Hei">
    <w:panose1 w:val="00000000000000000000"/>
    <w:charset w:val="00"/>
    <w:family w:val="roman"/>
    <w:notTrueType/>
    <w:pitch w:val="default"/>
  </w:font>
  <w:font w:name="FreeSans">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Liberation Mono">
    <w:altName w:val="Courier New"/>
    <w:charset w:val="01"/>
    <w:family w:val="swiss"/>
    <w:pitch w:val="default"/>
  </w:font>
  <w:font w:name="Songti SC">
    <w:charset w:val="86"/>
    <w:family w:val="auto"/>
    <w:pitch w:val="variable"/>
    <w:sig w:usb0="00000287" w:usb1="080F0000" w:usb2="00000010" w:usb3="00000000" w:csb0="0004009F"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A89469" w14:textId="77777777" w:rsidR="00C94B11" w:rsidRDefault="00983FDE">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FCF02A" w14:textId="77777777" w:rsidR="00A26BC6" w:rsidRDefault="00A26BC6">
      <w:pPr>
        <w:spacing w:after="0" w:line="240" w:lineRule="auto"/>
      </w:pPr>
      <w:r>
        <w:separator/>
      </w:r>
    </w:p>
  </w:footnote>
  <w:footnote w:type="continuationSeparator" w:id="0">
    <w:p w14:paraId="0742FDA8" w14:textId="77777777" w:rsidR="00A26BC6" w:rsidRDefault="00A26BC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160AEBE" w14:textId="77777777" w:rsidR="00C94B11" w:rsidRDefault="00C94B11">
    <w:pPr>
      <w:pStyle w:val="Kopfzeile"/>
      <w:rPr>
        <w:rStyle w:val="Ohne"/>
        <w:rFonts w:ascii="Verdana" w:hAnsi="Verdana"/>
        <w:bCs/>
        <w:sz w:val="18"/>
        <w:szCs w:val="18"/>
      </w:rPr>
    </w:pPr>
  </w:p>
  <w:p w14:paraId="051C8545" w14:textId="77777777" w:rsidR="00C94B11" w:rsidRDefault="00C94B11">
    <w:pPr>
      <w:pStyle w:val="Kopfzeile"/>
      <w:rPr>
        <w:rStyle w:val="Ohne"/>
        <w:rFonts w:ascii="Verdana" w:hAnsi="Verdana"/>
        <w:bCs/>
        <w:sz w:val="18"/>
        <w:szCs w:val="18"/>
      </w:rPr>
    </w:pPr>
  </w:p>
  <w:p w14:paraId="32315E2A" w14:textId="77777777" w:rsidR="00C94B11" w:rsidRDefault="00C94B11">
    <w:pPr>
      <w:pStyle w:val="Kopfzeile"/>
      <w:rPr>
        <w:rStyle w:val="Ohne"/>
        <w:rFonts w:ascii="Verdana" w:hAnsi="Verdana"/>
        <w:bCs/>
        <w:sz w:val="18"/>
        <w:szCs w:val="18"/>
      </w:rPr>
    </w:pPr>
  </w:p>
  <w:p w14:paraId="2AF650A5" w14:textId="77777777" w:rsidR="00C94B11" w:rsidRDefault="00983FDE">
    <w:pPr>
      <w:pStyle w:val="Kopfzeile"/>
    </w:pPr>
    <w:r>
      <w:rPr>
        <w:noProof/>
      </w:rPr>
      <w:drawing>
        <wp:anchor distT="0" distB="0" distL="114300" distR="114300" simplePos="0" relativeHeight="12" behindDoc="0" locked="0" layoutInCell="0" allowOverlap="1" wp14:anchorId="54132E3A" wp14:editId="7EE1391D">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9192" y="0"/>
              <wp:lineTo x="-38" y="4201"/>
              <wp:lineTo x="-38" y="20102"/>
              <wp:lineTo x="20954" y="20102"/>
              <wp:lineTo x="20954" y="4201"/>
              <wp:lineTo x="13396" y="0"/>
              <wp:lineTo x="9192" y="0"/>
            </wp:wrapPolygon>
          </wp:wrapTight>
          <wp:docPr id="6" name="Bild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t>Seitenweise I Katja Hanke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94B11"/>
    <w:rsid w:val="00015BA1"/>
    <w:rsid w:val="000818BD"/>
    <w:rsid w:val="001F3094"/>
    <w:rsid w:val="00467850"/>
    <w:rsid w:val="004B75DB"/>
    <w:rsid w:val="00513CCC"/>
    <w:rsid w:val="005155F7"/>
    <w:rsid w:val="00516FA1"/>
    <w:rsid w:val="0079555B"/>
    <w:rsid w:val="00832354"/>
    <w:rsid w:val="00917892"/>
    <w:rsid w:val="00983FDE"/>
    <w:rsid w:val="009E27F7"/>
    <w:rsid w:val="00A26BC6"/>
    <w:rsid w:val="00AD5004"/>
    <w:rsid w:val="00BD3E8F"/>
    <w:rsid w:val="00C94B11"/>
    <w:rsid w:val="00D33875"/>
    <w:rsid w:val="00D54330"/>
    <w:rsid w:val="00E348F4"/>
    <w:rsid w:val="00E91B3C"/>
    <w:rsid w:val="00F1450E"/>
    <w:rsid w:val="00FC263C"/>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A08D8C"/>
  <w15:docId w15:val="{590807D5-35D2-2545-995C-20559F1E5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lang w:val="de-DE" w:eastAsia="de-DE"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pacing w:after="160" w:line="259" w:lineRule="auto"/>
    </w:pPr>
    <w:rPr>
      <w:color w:val="00000A"/>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qFormat/>
    <w:rPr>
      <w:color w:val="0000FF"/>
      <w:u w:val="single"/>
    </w:rPr>
  </w:style>
  <w:style w:type="character" w:styleId="Fett">
    <w:name w:val="Strong"/>
    <w:uiPriority w:val="22"/>
    <w:qFormat/>
    <w:rPr>
      <w:b/>
      <w:bCs/>
    </w:rPr>
  </w:style>
  <w:style w:type="character" w:customStyle="1" w:styleId="TitelZchn">
    <w:name w:val="Titel Zchn"/>
    <w:basedOn w:val="Absatz-Standardschriftart"/>
    <w:link w:val="Titel"/>
    <w:uiPriority w:val="10"/>
    <w:qFormat/>
    <w:rPr>
      <w:rFonts w:asciiTheme="majorHAnsi" w:eastAsiaTheme="majorEastAsia" w:hAnsiTheme="majorHAnsi" w:cstheme="majorBidi"/>
      <w:spacing w:val="-10"/>
      <w:kern w:val="2"/>
      <w:sz w:val="56"/>
      <w:szCs w:val="56"/>
    </w:rPr>
  </w:style>
  <w:style w:type="character" w:customStyle="1" w:styleId="BesuchteInternetverknpfung">
    <w:name w:val="Besuchte Internetverknüpfung"/>
    <w:basedOn w:val="Absatz-Standardschriftart"/>
    <w:uiPriority w:val="99"/>
    <w:semiHidden/>
    <w:unhideWhenUsed/>
    <w:qFormat/>
    <w:rsid w:val="00014852"/>
    <w:rPr>
      <w:color w:val="800080" w:themeColor="followedHyperlink"/>
      <w:u w:val="single"/>
    </w:rPr>
  </w:style>
  <w:style w:type="character" w:styleId="NichtaufgelsteErwhnung">
    <w:name w:val="Unresolved Mention"/>
    <w:basedOn w:val="Absatz-Standardschriftart"/>
    <w:uiPriority w:val="99"/>
    <w:semiHidden/>
    <w:unhideWhenUsed/>
    <w:qFormat/>
    <w:rsid w:val="00016BC3"/>
    <w:rPr>
      <w:color w:val="605E5C"/>
      <w:shd w:val="clear" w:color="auto" w:fill="E1DFDD"/>
    </w:rPr>
  </w:style>
  <w:style w:type="character" w:styleId="Hyperlink">
    <w:name w:val="Hyperlink"/>
    <w:basedOn w:val="Absatz-Standardschriftart"/>
    <w:uiPriority w:val="99"/>
    <w:unhideWhenUsed/>
    <w:rsid w:val="003C385F"/>
    <w:rPr>
      <w:color w:val="0000FF" w:themeColor="hyperlink"/>
      <w:u w:val="single"/>
    </w:rPr>
  </w:style>
  <w:style w:type="character" w:styleId="BesuchterLink">
    <w:name w:val="FollowedHyperlink"/>
    <w:basedOn w:val="Absatz-Standardschriftart"/>
    <w:uiPriority w:val="99"/>
    <w:semiHidden/>
    <w:unhideWhenUsed/>
    <w:rsid w:val="00CA74DF"/>
    <w:rPr>
      <w:color w:val="800080" w:themeColor="followedHyperlink"/>
      <w:u w:val="single"/>
    </w:rPr>
  </w:style>
  <w:style w:type="character" w:styleId="Hervorhebung">
    <w:name w:val="Emphasis"/>
    <w:basedOn w:val="Absatz-Standardschriftart"/>
    <w:uiPriority w:val="20"/>
    <w:qFormat/>
    <w:rsid w:val="002A3DD8"/>
    <w:rPr>
      <w:i/>
      <w:iCs/>
    </w:rPr>
  </w:style>
  <w:style w:type="character" w:styleId="Zeilennummer">
    <w:name w:val="line number"/>
  </w:style>
  <w:style w:type="paragraph" w:customStyle="1" w:styleId="Heading">
    <w:name w:val="Heading"/>
    <w:basedOn w:val="Standard"/>
    <w:next w:val="Textkrper"/>
    <w:qFormat/>
    <w:pPr>
      <w:keepNext/>
      <w:spacing w:before="240" w:after="120"/>
    </w:pPr>
    <w:rPr>
      <w:rFonts w:ascii="Liberation Sans" w:eastAsia="WenQuanYi Micro Hei" w:hAnsi="Liberation Sans" w:cs="FreeSan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Index">
    <w:name w:val="Index"/>
    <w:basedOn w:val="Standard"/>
    <w:qFormat/>
    <w:pPr>
      <w:suppressLineNumbers/>
    </w:pPr>
    <w:rPr>
      <w:rFonts w:cs="FreeSans"/>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customStyle="1" w:styleId="Kopf-undFuzeile">
    <w:name w:val="Kopf- und Fußzeile"/>
    <w:basedOn w:val="Standard"/>
    <w:qFormat/>
  </w:style>
  <w:style w:type="paragraph" w:customStyle="1" w:styleId="HeaderandFooter">
    <w:name w:val="Header and Footer"/>
    <w:basedOn w:val="Standard"/>
    <w:qFormat/>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styleId="Titel">
    <w:name w:val="Title"/>
    <w:basedOn w:val="Standard"/>
    <w:next w:val="Standard"/>
    <w:link w:val="TitelZchn"/>
    <w:uiPriority w:val="10"/>
    <w:qFormat/>
    <w:pPr>
      <w:spacing w:after="0" w:line="240" w:lineRule="auto"/>
      <w:contextualSpacing/>
    </w:pPr>
    <w:rPr>
      <w:rFonts w:asciiTheme="majorHAnsi" w:eastAsiaTheme="majorEastAsia" w:hAnsiTheme="majorHAnsi" w:cstheme="majorBidi"/>
      <w:color w:val="auto"/>
      <w:spacing w:val="-10"/>
      <w:kern w:val="2"/>
      <w:sz w:val="56"/>
      <w:szCs w:val="56"/>
      <w:lang w:eastAsia="de-DE"/>
    </w:rPr>
  </w:style>
  <w:style w:type="paragraph" w:styleId="Listenabsatz">
    <w:name w:val="List Paragraph"/>
    <w:basedOn w:val="Standard"/>
    <w:uiPriority w:val="34"/>
    <w:qFormat/>
    <w:rsid w:val="002649C7"/>
    <w:pPr>
      <w:ind w:left="720"/>
      <w:contextualSpacing/>
    </w:pPr>
  </w:style>
  <w:style w:type="paragraph" w:styleId="berarbeitung">
    <w:name w:val="Revision"/>
    <w:uiPriority w:val="99"/>
    <w:semiHidden/>
    <w:qFormat/>
    <w:rsid w:val="00832C90"/>
    <w:pPr>
      <w:suppressAutoHyphens w:val="0"/>
    </w:pPr>
    <w:rPr>
      <w:color w:val="00000A"/>
      <w:sz w:val="22"/>
      <w:szCs w:val="22"/>
      <w:lang w:eastAsia="en-US"/>
    </w:rPr>
  </w:style>
  <w:style w:type="table" w:styleId="Tabellenraster">
    <w:name w:val="Table Grid"/>
    <w:basedOn w:val="NormaleTabelle"/>
    <w:uiPriority w:val="59"/>
    <w:rsid w:val="002A3DD8"/>
    <w:rPr>
      <w:rFonts w:eastAsia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bildungsserver.de/bildungswesen-allgemein/vorschlaege-und-anregungen-fuer-projekte-und-aktionen-zur-foerderung-des-lesens-2487-de.html"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beltz.de/kinderbuch_jugendbuch/produkte/details/48748-krummer-hund.html"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yperlink" Target="https://www.auslandsschulwesen.de/DE/Schulnetz/Wettbewerbe-Projekte/_documents/Seitenweise_Lesewettbewerb.html"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F38EFB-095D-43B8-B5F8-769182327D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1213</Words>
  <Characters>7645</Characters>
  <Application>Microsoft Office Word</Application>
  <DocSecurity>0</DocSecurity>
  <Lines>63</Lines>
  <Paragraphs>17</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8841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Schäfer Franziska [Extern]</dc:creator>
  <dc:description/>
  <cp:lastModifiedBy>Baumann, Matthias [Extern]</cp:lastModifiedBy>
  <cp:revision>16</cp:revision>
  <cp:lastPrinted>2021-03-22T09:16:00Z</cp:lastPrinted>
  <dcterms:created xsi:type="dcterms:W3CDTF">2025-11-11T09:04:00Z</dcterms:created>
  <dcterms:modified xsi:type="dcterms:W3CDTF">2026-01-29T15:14:00Z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